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1E43" w14:textId="77777777" w:rsidR="00FF59BC" w:rsidRDefault="00FF59BC" w:rsidP="00FF59B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02687">
        <w:rPr>
          <w:rFonts w:ascii="Arial" w:hAnsi="Arial" w:cs="Arial"/>
          <w:b/>
          <w:sz w:val="28"/>
          <w:szCs w:val="28"/>
        </w:rPr>
        <w:t xml:space="preserve">Focus group Invitation </w:t>
      </w:r>
    </w:p>
    <w:p w14:paraId="0F04E562" w14:textId="77777777" w:rsidR="00FF59BC" w:rsidRPr="00E02687" w:rsidRDefault="00FF59BC" w:rsidP="00FF59B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9E08996" w14:textId="77777777" w:rsidR="00FF59BC" w:rsidRDefault="00FF59BC" w:rsidP="00FF59B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02687">
        <w:rPr>
          <w:rFonts w:ascii="Arial" w:hAnsi="Arial" w:cs="Arial"/>
          <w:b/>
          <w:sz w:val="36"/>
          <w:szCs w:val="36"/>
        </w:rPr>
        <w:t>Hou</w:t>
      </w:r>
      <w:r>
        <w:rPr>
          <w:rFonts w:ascii="Arial" w:hAnsi="Arial" w:cs="Arial"/>
          <w:b/>
          <w:sz w:val="36"/>
          <w:szCs w:val="36"/>
        </w:rPr>
        <w:t xml:space="preserve">sing design for </w:t>
      </w:r>
    </w:p>
    <w:p w14:paraId="460B270B" w14:textId="77777777" w:rsidR="00FF59BC" w:rsidRPr="00E02687" w:rsidRDefault="00FF59BC" w:rsidP="00FF59B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Residents with L</w:t>
      </w:r>
      <w:r w:rsidRPr="00E02687">
        <w:rPr>
          <w:rFonts w:ascii="Arial" w:hAnsi="Arial" w:cs="Arial"/>
          <w:b/>
          <w:sz w:val="36"/>
          <w:szCs w:val="36"/>
        </w:rPr>
        <w:t xml:space="preserve">earning </w:t>
      </w:r>
      <w:r>
        <w:rPr>
          <w:rFonts w:ascii="Arial" w:hAnsi="Arial" w:cs="Arial"/>
          <w:b/>
          <w:sz w:val="36"/>
          <w:szCs w:val="36"/>
        </w:rPr>
        <w:t>D</w:t>
      </w:r>
      <w:r w:rsidRPr="00E02687">
        <w:rPr>
          <w:rFonts w:ascii="Arial" w:hAnsi="Arial" w:cs="Arial"/>
          <w:b/>
          <w:sz w:val="36"/>
          <w:szCs w:val="36"/>
        </w:rPr>
        <w:t>isabilities</w:t>
      </w:r>
    </w:p>
    <w:p w14:paraId="34E5ABE3" w14:textId="77777777" w:rsidR="00FF59BC" w:rsidRDefault="00FF59BC" w:rsidP="00FF59B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9FFE39A" w14:textId="77777777" w:rsidR="00FF59BC" w:rsidRDefault="00FF59BC" w:rsidP="00FF59B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C059E">
        <w:rPr>
          <w:noProof/>
          <w:sz w:val="28"/>
          <w:szCs w:val="28"/>
          <w:lang w:eastAsia="en-GB"/>
        </w:rPr>
        <w:drawing>
          <wp:inline distT="0" distB="0" distL="0" distR="0" wp14:anchorId="5128061C" wp14:editId="077F507E">
            <wp:extent cx="4982672" cy="2840182"/>
            <wp:effectExtent l="0" t="0" r="8890" b="0"/>
            <wp:docPr id="585868282" name="Picture 585868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68282" name="Picture 5858682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905" cy="284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775F" w14:textId="77777777" w:rsidR="00FF59BC" w:rsidRPr="00F57E2B" w:rsidRDefault="00FF59BC" w:rsidP="00FF59BC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0AF249E" w14:textId="77777777" w:rsidR="00FF59BC" w:rsidRPr="00F03131" w:rsidRDefault="00FF59BC" w:rsidP="00FF59BC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469"/>
      </w:tblGrid>
      <w:tr w:rsidR="00FF59BC" w:rsidRPr="00F03131" w14:paraId="736EBD90" w14:textId="77777777" w:rsidTr="00FF59BC">
        <w:tc>
          <w:tcPr>
            <w:tcW w:w="3156" w:type="dxa"/>
          </w:tcPr>
          <w:p w14:paraId="749944A9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DE4F58" wp14:editId="126033DA">
                  <wp:extent cx="1859280" cy="1379220"/>
                  <wp:effectExtent l="0" t="0" r="7620" b="0"/>
                  <wp:docPr id="17" name="Picture 17" descr="Hear 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 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CA893" w14:textId="46102647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687BEDCF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755F194E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C5AAFE2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03131">
              <w:rPr>
                <w:rFonts w:ascii="Arial" w:hAnsi="Arial" w:cs="Arial"/>
                <w:sz w:val="28"/>
                <w:szCs w:val="28"/>
              </w:rPr>
              <w:t xml:space="preserve">Newham’s Planning Policy team </w:t>
            </w:r>
            <w:r>
              <w:rPr>
                <w:rFonts w:ascii="Arial" w:hAnsi="Arial" w:cs="Arial"/>
                <w:sz w:val="28"/>
                <w:szCs w:val="28"/>
              </w:rPr>
              <w:t>would like to hear from you about</w:t>
            </w:r>
            <w:r w:rsidRPr="00F03131">
              <w:rPr>
                <w:rFonts w:ascii="Arial" w:hAnsi="Arial" w:cs="Arial"/>
                <w:sz w:val="28"/>
                <w:szCs w:val="28"/>
              </w:rPr>
              <w:t xml:space="preserve"> housing design.</w:t>
            </w:r>
          </w:p>
          <w:p w14:paraId="1E1A5655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59BC" w:rsidRPr="00F03131" w14:paraId="7A64DB38" w14:textId="77777777" w:rsidTr="00FF59BC">
        <w:tc>
          <w:tcPr>
            <w:tcW w:w="3156" w:type="dxa"/>
          </w:tcPr>
          <w:p w14:paraId="7A6B3079" w14:textId="77777777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A3FAFF7" wp14:editId="384E676E">
                  <wp:extent cx="1350645" cy="1537970"/>
                  <wp:effectExtent l="0" t="0" r="1905" b="5080"/>
                  <wp:docPr id="1" name="Picture 1" descr="C:\Users\melissamcauliffe\AppData\Local\Microsoft\Windows\INetCache\Content.Word\r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lissamcauliffe\AppData\Local\Microsoft\Windows\INetCache\Content.Word\re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7D2F9933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615347D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68B55BC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They are writing a new policy for new housing developments in Newham. </w:t>
            </w:r>
          </w:p>
        </w:tc>
      </w:tr>
      <w:tr w:rsidR="00FF59BC" w:rsidRPr="00F03131" w14:paraId="33F4BD7E" w14:textId="77777777" w:rsidTr="00FF59BC">
        <w:tc>
          <w:tcPr>
            <w:tcW w:w="3156" w:type="dxa"/>
          </w:tcPr>
          <w:p w14:paraId="6E5F6879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2E2B27D" wp14:editId="3DE642D9">
                  <wp:extent cx="1645920" cy="14878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3AEFF4" w14:textId="1626ED04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121419D1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282F26EB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This will tell the building developers about what they need to include in the design of new homes. </w:t>
            </w:r>
          </w:p>
        </w:tc>
      </w:tr>
      <w:tr w:rsidR="00FF59BC" w:rsidRPr="00F03131" w14:paraId="58ACEF03" w14:textId="77777777" w:rsidTr="00FF59BC">
        <w:tc>
          <w:tcPr>
            <w:tcW w:w="3156" w:type="dxa"/>
          </w:tcPr>
          <w:p w14:paraId="4F16667C" w14:textId="5E6083F1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96DC6E" wp14:editId="7580844D">
                  <wp:extent cx="1722120" cy="1379220"/>
                  <wp:effectExtent l="0" t="0" r="0" b="0"/>
                  <wp:docPr id="16" name="Picture 16" descr="hou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u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2966897A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DB4CC69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Council wants new homes to meet the needs of residents with learning disabilities. </w:t>
            </w:r>
          </w:p>
          <w:p w14:paraId="7C12AFBB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73ECA618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There will be a separate meeting for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Neurodivergent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residents.</w:t>
            </w:r>
          </w:p>
        </w:tc>
      </w:tr>
      <w:tr w:rsidR="00FF59BC" w:rsidRPr="00F03131" w14:paraId="7055555A" w14:textId="77777777" w:rsidTr="00FF59BC">
        <w:tc>
          <w:tcPr>
            <w:tcW w:w="3156" w:type="dxa"/>
          </w:tcPr>
          <w:p w14:paraId="7D5A2F83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07DDA43D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CF25E26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912B52A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3DBCF289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4B1494A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OT Service are helping with the research about what should be in the policy.</w:t>
            </w:r>
          </w:p>
        </w:tc>
      </w:tr>
      <w:tr w:rsidR="00FF59BC" w:rsidRPr="00F03131" w14:paraId="6E8A785B" w14:textId="77777777" w:rsidTr="00FF59BC">
        <w:tc>
          <w:tcPr>
            <w:tcW w:w="3156" w:type="dxa"/>
          </w:tcPr>
          <w:p w14:paraId="5422142D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1932C5E" wp14:editId="10185D5A">
                  <wp:extent cx="1508760" cy="1508760"/>
                  <wp:effectExtent l="0" t="0" r="0" b="0"/>
                  <wp:docPr id="15" name="Picture 15" descr="w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843C0" w14:textId="654CF363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44E85B06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0455E28D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7C0BDF82" w14:textId="20F8D025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Learning Disability focus group will take place  </w:t>
            </w:r>
            <w:r w:rsidRPr="00F03131">
              <w:rPr>
                <w:rFonts w:ascii="Arial" w:hAnsi="Arial" w:cs="Arial"/>
                <w:b/>
                <w:sz w:val="28"/>
                <w:szCs w:val="28"/>
              </w:rPr>
              <w:t>Tuesday 18 June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F59BC" w:rsidRPr="00F03131" w14:paraId="57A22570" w14:textId="77777777" w:rsidTr="00FF59BC">
        <w:tc>
          <w:tcPr>
            <w:tcW w:w="3156" w:type="dxa"/>
          </w:tcPr>
          <w:p w14:paraId="6B5CE1BD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59F45B7" wp14:editId="0A4250E1">
                  <wp:extent cx="1475509" cy="1209590"/>
                  <wp:effectExtent l="0" t="0" r="0" b="0"/>
                  <wp:docPr id="4" name="Picture 4" descr="C:\Users\melissamcauliffe\AppData\Local\Microsoft\Windows\INetCache\Content.Word\10.30-PM-200x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melissamcauliffe\AppData\Local\Microsoft\Windows\INetCache\Content.Word\10.30-PM-200x2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5" t="24000" r="5091" b="3266"/>
                          <a:stretch/>
                        </pic:blipFill>
                        <pic:spPr bwMode="auto">
                          <a:xfrm>
                            <a:off x="0" y="0"/>
                            <a:ext cx="1482881" cy="12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383E42" w14:textId="6DE0FD28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5B945E9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FBBF6FA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8FEAE0F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6D685C19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 </w:t>
            </w:r>
            <w:r w:rsidRPr="00F03131">
              <w:rPr>
                <w:rFonts w:ascii="Arial" w:hAnsi="Arial" w:cs="Arial"/>
                <w:b/>
                <w:sz w:val="28"/>
                <w:szCs w:val="28"/>
              </w:rPr>
              <w:t>10:30am to 12:30pm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FF59BC" w:rsidRPr="00F03131" w14:paraId="2D4645AB" w14:textId="77777777" w:rsidTr="00FF59BC">
        <w:tc>
          <w:tcPr>
            <w:tcW w:w="3156" w:type="dxa"/>
          </w:tcPr>
          <w:p w14:paraId="02832B5C" w14:textId="31657786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61A0C21" wp14:editId="707FBCE2">
                  <wp:extent cx="1463040" cy="1104900"/>
                  <wp:effectExtent l="0" t="0" r="3810" b="0"/>
                  <wp:docPr id="14" name="Picture 14" descr="Canning Town and Custom House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nning Town and Custom House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7D230A96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45A161A" w14:textId="77777777" w:rsidR="00FF59BC" w:rsidRDefault="00FF59BC" w:rsidP="00FF59B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Where: </w:t>
            </w:r>
            <w:r w:rsidRPr="00F03131">
              <w:rPr>
                <w:rFonts w:ascii="Arial" w:hAnsi="Arial" w:cs="Arial"/>
                <w:b/>
                <w:sz w:val="28"/>
                <w:szCs w:val="28"/>
              </w:rPr>
              <w:t>Canning Town Library in the Elizabeth Fry room</w:t>
            </w:r>
          </w:p>
          <w:p w14:paraId="4F0ECCB8" w14:textId="77777777" w:rsidR="00FF59BC" w:rsidRDefault="00FF59BC" w:rsidP="00FF59B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D0908E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59BC" w:rsidRPr="00F03131" w14:paraId="53EAA463" w14:textId="77777777" w:rsidTr="00FF59BC">
        <w:tc>
          <w:tcPr>
            <w:tcW w:w="3156" w:type="dxa"/>
          </w:tcPr>
          <w:p w14:paraId="24404535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1050431B" wp14:editId="3D250258">
                  <wp:extent cx="1821180" cy="1464229"/>
                  <wp:effectExtent l="0" t="0" r="7620" b="3175"/>
                  <wp:docPr id="13" name="Picture 13" descr="accessible-to-wheelchair-users-200x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cessible-to-wheelchair-users-200x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11" cy="146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B7FCB" w14:textId="4FD7C8D4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69F22941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CD64C48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4928450" w14:textId="0A2587C5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meeting will talk about what new housing needs to look like.</w:t>
            </w:r>
          </w:p>
        </w:tc>
      </w:tr>
      <w:tr w:rsidR="00FF59BC" w:rsidRPr="00F03131" w14:paraId="5973A1F7" w14:textId="77777777" w:rsidTr="00FF59BC">
        <w:tc>
          <w:tcPr>
            <w:tcW w:w="3156" w:type="dxa"/>
          </w:tcPr>
          <w:p w14:paraId="6AF3C43A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22B129C" wp14:editId="2D5C809A">
                  <wp:extent cx="1402080" cy="1402080"/>
                  <wp:effectExtent l="0" t="0" r="7620" b="7620"/>
                  <wp:docPr id="12" name="Picture 12" descr="accessible-room-200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cessible-room-200x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5410" w14:textId="50ABD413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47C2987C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089ED346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54AA2E4F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0CF2CB73" w14:textId="501BC6E5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Tell us what would make new homes and flats better, or what to avoid.</w:t>
            </w:r>
          </w:p>
        </w:tc>
      </w:tr>
      <w:tr w:rsidR="00FF59BC" w:rsidRPr="00F03131" w14:paraId="0442099F" w14:textId="77777777" w:rsidTr="00FF59BC">
        <w:tc>
          <w:tcPr>
            <w:tcW w:w="3156" w:type="dxa"/>
          </w:tcPr>
          <w:p w14:paraId="545DC286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E686" wp14:editId="081E4C15">
                  <wp:extent cx="1546860" cy="1546860"/>
                  <wp:effectExtent l="0" t="0" r="0" b="0"/>
                  <wp:docPr id="11" name="Picture 11" descr="good-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od-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95A7F" w14:textId="24BBD16B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0EF2951B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6EB3E305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0F3260C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BB184D8" w14:textId="06193AD8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Your ideas will </w:t>
            </w:r>
            <w:r w:rsidRPr="00F03131">
              <w:rPr>
                <w:rFonts w:ascii="Arial" w:hAnsi="Arial" w:cs="Arial"/>
                <w:sz w:val="28"/>
                <w:szCs w:val="28"/>
              </w:rPr>
              <w:t>help improve the design of new homes in Newham.</w:t>
            </w:r>
          </w:p>
        </w:tc>
      </w:tr>
      <w:tr w:rsidR="00FF59BC" w:rsidRPr="00F03131" w14:paraId="56AE8017" w14:textId="77777777" w:rsidTr="00FF59BC">
        <w:tc>
          <w:tcPr>
            <w:tcW w:w="3156" w:type="dxa"/>
          </w:tcPr>
          <w:p w14:paraId="7477C03F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D76A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D258196" wp14:editId="12E913AA">
                  <wp:extent cx="699654" cy="633745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7" cy="65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76A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2A40EC4" wp14:editId="3AD73CE9">
                  <wp:extent cx="699654" cy="601908"/>
                  <wp:effectExtent l="0" t="0" r="571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99" cy="61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73405" w14:textId="77777777" w:rsidR="00FF59BC" w:rsidRDefault="00FF59BC" w:rsidP="00FF59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3131">
              <w:rPr>
                <w:rFonts w:ascii="Arial" w:hAnsi="Arial" w:cs="Arial"/>
                <w:b/>
                <w:sz w:val="28"/>
                <w:szCs w:val="28"/>
              </w:rPr>
              <w:t xml:space="preserve">£26.30 </w:t>
            </w:r>
            <w:r w:rsidRPr="005D76A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E4889F6" wp14:editId="6FE1A1F8">
                  <wp:extent cx="575353" cy="581891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82" cy="61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72686" w14:textId="2BFC618D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69" w:type="dxa"/>
          </w:tcPr>
          <w:p w14:paraId="418704D2" w14:textId="77777777" w:rsidR="00FF59BC" w:rsidRDefault="00FF59BC" w:rsidP="00FF59B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22939A" w14:textId="77777777" w:rsidR="00FF59BC" w:rsidRDefault="00FF59BC" w:rsidP="00FF59B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2DC369" w14:textId="73D0C500" w:rsidR="00FF59BC" w:rsidRPr="00F57E2B" w:rsidRDefault="00FF59BC" w:rsidP="00FF59BC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you take part,</w:t>
            </w:r>
            <w:r w:rsidRPr="00F03131">
              <w:rPr>
                <w:rFonts w:ascii="Arial" w:hAnsi="Arial" w:cs="Arial"/>
                <w:b/>
                <w:sz w:val="28"/>
                <w:szCs w:val="28"/>
              </w:rPr>
              <w:t xml:space="preserve"> you will receive a voucher worth £26.30 for a local supermarket.</w:t>
            </w:r>
          </w:p>
        </w:tc>
      </w:tr>
      <w:tr w:rsidR="00FF59BC" w:rsidRPr="00F03131" w14:paraId="62048F71" w14:textId="77777777" w:rsidTr="00FF59BC">
        <w:tc>
          <w:tcPr>
            <w:tcW w:w="3156" w:type="dxa"/>
          </w:tcPr>
          <w:p w14:paraId="7F74D03D" w14:textId="337A3781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B19ACA0" wp14:editId="6411B8AD">
                  <wp:extent cx="1684020" cy="1395331"/>
                  <wp:effectExtent l="0" t="0" r="0" b="0"/>
                  <wp:docPr id="10" name="Picture 10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26" cy="140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5BC80F13" w14:textId="3CD35678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12A90B58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F65A4DA" w14:textId="6885457F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03131">
              <w:rPr>
                <w:rFonts w:ascii="Arial" w:hAnsi="Arial" w:cs="Arial"/>
                <w:sz w:val="28"/>
                <w:szCs w:val="28"/>
              </w:rPr>
              <w:t xml:space="preserve">If you would </w:t>
            </w:r>
            <w:r>
              <w:rPr>
                <w:rFonts w:ascii="Arial" w:hAnsi="Arial" w:cs="Arial"/>
                <w:sz w:val="28"/>
                <w:szCs w:val="28"/>
              </w:rPr>
              <w:t>like to attend,</w:t>
            </w:r>
            <w:r w:rsidRPr="00F03131">
              <w:rPr>
                <w:rFonts w:ascii="Arial" w:hAnsi="Arial" w:cs="Arial"/>
                <w:sz w:val="28"/>
                <w:szCs w:val="28"/>
              </w:rPr>
              <w:t xml:space="preserve"> please </w:t>
            </w:r>
            <w:r>
              <w:rPr>
                <w:rFonts w:ascii="Arial" w:hAnsi="Arial" w:cs="Arial"/>
                <w:sz w:val="28"/>
                <w:szCs w:val="28"/>
              </w:rPr>
              <w:t>email</w:t>
            </w:r>
            <w:r w:rsidRPr="00F03131">
              <w:rPr>
                <w:rFonts w:ascii="Arial" w:hAnsi="Arial" w:cs="Arial"/>
                <w:sz w:val="28"/>
                <w:szCs w:val="28"/>
              </w:rPr>
              <w:t xml:space="preserve"> Cla</w:t>
            </w:r>
            <w:r>
              <w:rPr>
                <w:rFonts w:ascii="Arial" w:hAnsi="Arial" w:cs="Arial"/>
                <w:sz w:val="28"/>
                <w:szCs w:val="28"/>
              </w:rPr>
              <w:t>ire Laurence.</w:t>
            </w:r>
          </w:p>
          <w:p w14:paraId="3972203A" w14:textId="77777777" w:rsidR="00FF59BC" w:rsidRDefault="00014D3C" w:rsidP="00FF59BC">
            <w:pPr>
              <w:pStyle w:val="NoSpacing"/>
              <w:rPr>
                <w:rStyle w:val="Hyperlink"/>
                <w:rFonts w:ascii="Arial" w:hAnsi="Arial" w:cs="Arial"/>
                <w:sz w:val="28"/>
                <w:szCs w:val="28"/>
              </w:rPr>
            </w:pPr>
            <w:hyperlink r:id="rId24" w:history="1">
              <w:r w:rsidR="00FF59BC" w:rsidRPr="00F03131">
                <w:rPr>
                  <w:rStyle w:val="Hyperlink"/>
                  <w:rFonts w:ascii="Arial" w:hAnsi="Arial" w:cs="Arial"/>
                  <w:sz w:val="28"/>
                  <w:szCs w:val="28"/>
                </w:rPr>
                <w:t>Claire.Laurence@newham.gov.uk</w:t>
              </w:r>
            </w:hyperlink>
          </w:p>
          <w:p w14:paraId="6A4B3386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59BC" w:rsidRPr="00F03131" w14:paraId="54790349" w14:textId="77777777" w:rsidTr="00FF59BC">
        <w:tc>
          <w:tcPr>
            <w:tcW w:w="3156" w:type="dxa"/>
          </w:tcPr>
          <w:p w14:paraId="39CC7B1E" w14:textId="77777777" w:rsidR="00FF59BC" w:rsidRPr="00F03131" w:rsidRDefault="00FF59BC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28E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E0F8DD2" wp14:editId="75C08C53">
                  <wp:extent cx="1386320" cy="1386320"/>
                  <wp:effectExtent l="0" t="0" r="4445" b="444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504" cy="141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14:paraId="3433E620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749C0B1B" w14:textId="0B28B852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03131">
              <w:rPr>
                <w:rFonts w:ascii="Arial" w:hAnsi="Arial" w:cs="Arial"/>
                <w:sz w:val="28"/>
                <w:szCs w:val="28"/>
              </w:rPr>
              <w:t xml:space="preserve">If </w:t>
            </w:r>
            <w:r>
              <w:rPr>
                <w:rFonts w:ascii="Arial" w:hAnsi="Arial" w:cs="Arial"/>
                <w:sz w:val="28"/>
                <w:szCs w:val="28"/>
              </w:rPr>
              <w:t>you have any questions.</w:t>
            </w:r>
          </w:p>
          <w:p w14:paraId="21630984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6F70C66C" w14:textId="77777777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Or if </w:t>
            </w:r>
            <w:r w:rsidRPr="00F03131">
              <w:rPr>
                <w:rFonts w:ascii="Arial" w:hAnsi="Arial" w:cs="Arial"/>
                <w:sz w:val="28"/>
                <w:szCs w:val="28"/>
              </w:rPr>
              <w:t xml:space="preserve">there is anything that would help you participate in the focus group please email </w:t>
            </w:r>
            <w:hyperlink r:id="rId26" w:history="1">
              <w:r w:rsidRPr="00F03131">
                <w:rPr>
                  <w:rStyle w:val="Hyperlink"/>
                  <w:rFonts w:ascii="Arial" w:hAnsi="Arial" w:cs="Arial"/>
                  <w:sz w:val="28"/>
                  <w:szCs w:val="28"/>
                </w:rPr>
                <w:t>Claire.Laurence@newham.gov.uk</w:t>
              </w:r>
            </w:hyperlink>
            <w:r w:rsidRPr="00F03131">
              <w:rPr>
                <w:rFonts w:ascii="Arial" w:hAnsi="Arial" w:cs="Arial"/>
                <w:sz w:val="28"/>
                <w:szCs w:val="28"/>
              </w:rPr>
              <w:t xml:space="preserve"> and we will do our best to accommodate your requirements. </w:t>
            </w:r>
          </w:p>
        </w:tc>
      </w:tr>
      <w:tr w:rsidR="00FF59BC" w:rsidRPr="00F03131" w14:paraId="24447818" w14:textId="77777777" w:rsidTr="00FF59BC">
        <w:trPr>
          <w:trHeight w:val="1268"/>
        </w:trPr>
        <w:tc>
          <w:tcPr>
            <w:tcW w:w="3156" w:type="dxa"/>
          </w:tcPr>
          <w:p w14:paraId="64568521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5606BC3" w14:textId="27CE61DD" w:rsidR="00FF59BC" w:rsidRPr="00F03131" w:rsidRDefault="00A361D9" w:rsidP="00FF59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03FE2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2pt;height:58.2pt">
                  <v:imagedata r:id="rId27" o:title="AccessAble"/>
                </v:shape>
              </w:pict>
            </w:r>
          </w:p>
        </w:tc>
        <w:tc>
          <w:tcPr>
            <w:tcW w:w="6469" w:type="dxa"/>
          </w:tcPr>
          <w:p w14:paraId="4718C467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3E564E10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 more information about the accessibility of the library click here: </w:t>
            </w:r>
            <w:hyperlink r:id="rId28" w:history="1">
              <w:r w:rsidRPr="005D76AE">
                <w:rPr>
                  <w:rStyle w:val="Hyperlink"/>
                  <w:rFonts w:ascii="Arial" w:hAnsi="Arial" w:cs="Arial"/>
                  <w:sz w:val="28"/>
                  <w:szCs w:val="28"/>
                </w:rPr>
                <w:t>Canning Town Library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0BD0B6F5" w14:textId="77777777" w:rsidR="00FF59BC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14:paraId="4F12EE15" w14:textId="772E9F78" w:rsidR="00FF59BC" w:rsidRPr="00F03131" w:rsidRDefault="00FF59BC" w:rsidP="00FF59B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will bring your to the AccessAble page. This website.</w:t>
            </w:r>
          </w:p>
        </w:tc>
      </w:tr>
    </w:tbl>
    <w:p w14:paraId="71BFE9BD" w14:textId="77777777" w:rsidR="00FF59BC" w:rsidRPr="00F03131" w:rsidRDefault="00FF59BC" w:rsidP="00FF59BC">
      <w:pPr>
        <w:pStyle w:val="NoSpacing"/>
        <w:rPr>
          <w:rFonts w:ascii="Arial" w:hAnsi="Arial" w:cs="Arial"/>
          <w:sz w:val="28"/>
          <w:szCs w:val="28"/>
        </w:rPr>
      </w:pPr>
    </w:p>
    <w:p w14:paraId="5013A805" w14:textId="188E02BB" w:rsidR="00ED5592" w:rsidRDefault="00ED5592" w:rsidP="00ED5592">
      <w:pPr>
        <w:pStyle w:val="NoSpacing"/>
        <w:rPr>
          <w:rFonts w:ascii="Arial" w:hAnsi="Arial" w:cs="Arial"/>
          <w:sz w:val="28"/>
          <w:szCs w:val="28"/>
        </w:rPr>
      </w:pPr>
      <w:r w:rsidRPr="00F03131">
        <w:rPr>
          <w:rFonts w:ascii="Arial" w:hAnsi="Arial" w:cs="Arial"/>
          <w:sz w:val="28"/>
          <w:szCs w:val="28"/>
        </w:rPr>
        <w:t>A privacy notice is attached</w:t>
      </w:r>
      <w:r>
        <w:rPr>
          <w:rFonts w:ascii="Arial" w:hAnsi="Arial" w:cs="Arial"/>
          <w:sz w:val="28"/>
          <w:szCs w:val="28"/>
        </w:rPr>
        <w:t xml:space="preserve">. </w:t>
      </w:r>
      <w:bookmarkStart w:id="0" w:name="_GoBack"/>
      <w:bookmarkEnd w:id="0"/>
      <w:r w:rsidR="004A56D4">
        <w:rPr>
          <w:rFonts w:ascii="Arial" w:hAnsi="Arial" w:cs="Arial"/>
          <w:sz w:val="28"/>
          <w:szCs w:val="28"/>
        </w:rPr>
        <w:fldChar w:fldCharType="begin"/>
      </w:r>
      <w:r w:rsidR="004A56D4">
        <w:rPr>
          <w:rFonts w:ascii="Arial" w:hAnsi="Arial" w:cs="Arial"/>
          <w:sz w:val="28"/>
          <w:szCs w:val="28"/>
        </w:rPr>
        <w:instrText xml:space="preserve"> HYPERLINK "Privacy%20Notice%20Focus%20group%20IG2425-1414.docx" </w:instrText>
      </w:r>
      <w:r w:rsidR="004A56D4">
        <w:rPr>
          <w:rFonts w:ascii="Arial" w:hAnsi="Arial" w:cs="Arial"/>
          <w:sz w:val="28"/>
          <w:szCs w:val="28"/>
        </w:rPr>
      </w:r>
      <w:r w:rsidR="004A56D4">
        <w:rPr>
          <w:rFonts w:ascii="Arial" w:hAnsi="Arial" w:cs="Arial"/>
          <w:sz w:val="28"/>
          <w:szCs w:val="28"/>
        </w:rPr>
        <w:fldChar w:fldCharType="separate"/>
      </w:r>
      <w:bookmarkStart w:id="1" w:name="_MON_1778077106"/>
      <w:bookmarkEnd w:id="1"/>
      <w:r>
        <w:rPr>
          <w:rFonts w:ascii="Arial" w:hAnsi="Arial" w:cs="Arial"/>
          <w:sz w:val="28"/>
          <w:szCs w:val="28"/>
        </w:rPr>
        <w:object w:dxaOrig="1520" w:dyaOrig="985" w14:anchorId="24C842C1">
          <v:shape id="_x0000_i1026" type="#_x0000_t75" style="width:75.6pt;height:49.2pt" o:ole="">
            <v:imagedata r:id="rId29" o:title=""/>
          </v:shape>
          <o:OLEObject Type="Embed" ProgID="Word.Document.12" ShapeID="_x0000_i1026" DrawAspect="Icon" ObjectID="_1778577045" r:id="rId30">
            <o:FieldCodes>\s</o:FieldCodes>
          </o:OLEObject>
        </w:object>
      </w:r>
      <w:r w:rsidR="004A56D4">
        <w:rPr>
          <w:rFonts w:ascii="Arial" w:hAnsi="Arial" w:cs="Arial"/>
          <w:sz w:val="28"/>
          <w:szCs w:val="28"/>
        </w:rPr>
        <w:fldChar w:fldCharType="end"/>
      </w:r>
    </w:p>
    <w:p w14:paraId="1D21AD92" w14:textId="77777777" w:rsidR="00ED5592" w:rsidRDefault="00ED5592" w:rsidP="00ED5592">
      <w:pPr>
        <w:pStyle w:val="NoSpacing"/>
        <w:rPr>
          <w:rFonts w:ascii="Arial" w:hAnsi="Arial" w:cs="Arial"/>
          <w:sz w:val="28"/>
          <w:szCs w:val="28"/>
        </w:rPr>
      </w:pPr>
    </w:p>
    <w:p w14:paraId="300C8724" w14:textId="77777777" w:rsidR="00ED5592" w:rsidRDefault="00ED5592" w:rsidP="00ED559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Pr="00F03131">
        <w:rPr>
          <w:rFonts w:ascii="Arial" w:hAnsi="Arial" w:cs="Arial"/>
          <w:sz w:val="28"/>
          <w:szCs w:val="28"/>
        </w:rPr>
        <w:t xml:space="preserve"> explains how we will use the data collected during the project. Please read this before attending the focus group. </w:t>
      </w:r>
    </w:p>
    <w:p w14:paraId="6BA94665" w14:textId="77777777" w:rsidR="00ED5592" w:rsidRPr="00F03131" w:rsidRDefault="00ED5592" w:rsidP="00ED5592">
      <w:pPr>
        <w:pStyle w:val="NoSpacing"/>
        <w:rPr>
          <w:rFonts w:ascii="Arial" w:hAnsi="Arial" w:cs="Arial"/>
          <w:sz w:val="28"/>
          <w:szCs w:val="28"/>
        </w:rPr>
      </w:pPr>
    </w:p>
    <w:p w14:paraId="6A76DA43" w14:textId="52D33335" w:rsidR="00FF59BC" w:rsidRPr="00F03131" w:rsidRDefault="00FF59BC" w:rsidP="00ED5592">
      <w:pPr>
        <w:pStyle w:val="NoSpacing"/>
        <w:rPr>
          <w:rFonts w:ascii="Arial" w:hAnsi="Arial" w:cs="Arial"/>
          <w:sz w:val="28"/>
          <w:szCs w:val="28"/>
        </w:rPr>
      </w:pPr>
    </w:p>
    <w:p w14:paraId="6CA03E0A" w14:textId="77777777" w:rsidR="00FF59BC" w:rsidRPr="00F03131" w:rsidRDefault="00FF59BC" w:rsidP="00FF59BC">
      <w:pPr>
        <w:pStyle w:val="NoSpacing"/>
        <w:rPr>
          <w:rFonts w:ascii="Arial" w:hAnsi="Arial" w:cs="Arial"/>
          <w:sz w:val="28"/>
          <w:szCs w:val="28"/>
        </w:rPr>
      </w:pPr>
    </w:p>
    <w:p w14:paraId="5A78EF95" w14:textId="77777777" w:rsidR="00FF59BC" w:rsidRDefault="00FF59BC" w:rsidP="00FF59BC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p w14:paraId="6C8BFAF9" w14:textId="77777777" w:rsidR="00FF59BC" w:rsidRPr="00F03131" w:rsidRDefault="00FF59BC" w:rsidP="00FF59BC">
      <w:pPr>
        <w:pStyle w:val="NoSpacing"/>
        <w:rPr>
          <w:rFonts w:ascii="Arial" w:hAnsi="Arial" w:cs="Arial"/>
          <w:sz w:val="28"/>
          <w:szCs w:val="28"/>
        </w:rPr>
      </w:pPr>
    </w:p>
    <w:p w14:paraId="40AE66F5" w14:textId="7127F198" w:rsidR="1BED9C2F" w:rsidRDefault="1BED9C2F" w:rsidP="1BED9C2F"/>
    <w:p w14:paraId="449ECBB6" w14:textId="7C7C3C55" w:rsidR="1BED9C2F" w:rsidRDefault="1BED9C2F" w:rsidP="1BED9C2F"/>
    <w:p w14:paraId="5F83E9EA" w14:textId="185A1DF4" w:rsidR="1BED9C2F" w:rsidRDefault="1BED9C2F" w:rsidP="1BED9C2F"/>
    <w:p w14:paraId="53822C64" w14:textId="5C0DC79F" w:rsidR="1BED9C2F" w:rsidRDefault="1BED9C2F" w:rsidP="1BED9C2F"/>
    <w:p w14:paraId="1231222E" w14:textId="5E9AF5B1" w:rsidR="1BED9C2F" w:rsidRDefault="1BED9C2F" w:rsidP="1BED9C2F"/>
    <w:p w14:paraId="239CFD85" w14:textId="475E5EA4" w:rsidR="1BED9C2F" w:rsidRDefault="1BED9C2F" w:rsidP="1BED9C2F"/>
    <w:p w14:paraId="78CA494D" w14:textId="1D1C86D6" w:rsidR="1BED9C2F" w:rsidRDefault="1BED9C2F" w:rsidP="1BED9C2F"/>
    <w:p w14:paraId="0360A446" w14:textId="2966CD4C" w:rsidR="1BED9C2F" w:rsidRDefault="1BED9C2F" w:rsidP="1BED9C2F"/>
    <w:p w14:paraId="6D6EB37A" w14:textId="46C733F1" w:rsidR="1BED9C2F" w:rsidRDefault="1BED9C2F" w:rsidP="1BED9C2F"/>
    <w:p w14:paraId="42C65E91" w14:textId="53670C3C" w:rsidR="1BED9C2F" w:rsidRDefault="1BED9C2F" w:rsidP="1BED9C2F"/>
    <w:p w14:paraId="604DB5DC" w14:textId="1D119F77" w:rsidR="1BED9C2F" w:rsidRDefault="1BED9C2F" w:rsidP="1BED9C2F"/>
    <w:p w14:paraId="408EAE3C" w14:textId="08A741D5" w:rsidR="1BED9C2F" w:rsidRDefault="1BED9C2F" w:rsidP="1BED9C2F"/>
    <w:p w14:paraId="7F9AD4C2" w14:textId="449B9488" w:rsidR="1BED9C2F" w:rsidRDefault="1BED9C2F" w:rsidP="1BED9C2F"/>
    <w:p w14:paraId="709CC971" w14:textId="0EA3758D" w:rsidR="1BED9C2F" w:rsidRDefault="1BED9C2F" w:rsidP="1BED9C2F"/>
    <w:p w14:paraId="57552393" w14:textId="0571345E" w:rsidR="1BED9C2F" w:rsidRDefault="1BED9C2F" w:rsidP="1BED9C2F"/>
    <w:p w14:paraId="01FE02C0" w14:textId="7C0A1E84" w:rsidR="1BED9C2F" w:rsidRDefault="1BED9C2F" w:rsidP="1BED9C2F"/>
    <w:p w14:paraId="74D3B54A" w14:textId="749D2057" w:rsidR="1BED9C2F" w:rsidRDefault="1BED9C2F" w:rsidP="1BED9C2F"/>
    <w:p w14:paraId="04355202" w14:textId="0EC21A72" w:rsidR="1BED9C2F" w:rsidRDefault="1BED9C2F" w:rsidP="1BED9C2F"/>
    <w:sectPr w:rsidR="1BED9C2F" w:rsidSect="005A5DDE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3D43" w14:textId="77777777" w:rsidR="00014D3C" w:rsidRDefault="00014D3C" w:rsidP="005A5DDE">
      <w:r>
        <w:separator/>
      </w:r>
    </w:p>
  </w:endnote>
  <w:endnote w:type="continuationSeparator" w:id="0">
    <w:p w14:paraId="6821C050" w14:textId="77777777" w:rsidR="00014D3C" w:rsidRDefault="00014D3C" w:rsidP="005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C654" w14:textId="7A4299B6" w:rsidR="005A5DDE" w:rsidRDefault="005A5DDE">
    <w:pPr>
      <w:pStyle w:val="Footer"/>
    </w:pPr>
    <w:r>
      <w:rPr>
        <w:noProof/>
        <w:lang w:eastAsia="en-GB"/>
      </w:rPr>
      <w:drawing>
        <wp:inline distT="0" distB="0" distL="0" distR="0" wp14:anchorId="680FDDA4" wp14:editId="6400144A">
          <wp:extent cx="6734629" cy="4461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96" r="3496" b="39341"/>
                  <a:stretch/>
                </pic:blipFill>
                <pic:spPr bwMode="auto">
                  <a:xfrm>
                    <a:off x="0" y="0"/>
                    <a:ext cx="7321841" cy="485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055C" w14:textId="77777777" w:rsidR="00014D3C" w:rsidRDefault="00014D3C" w:rsidP="005A5DDE">
      <w:r>
        <w:separator/>
      </w:r>
    </w:p>
  </w:footnote>
  <w:footnote w:type="continuationSeparator" w:id="0">
    <w:p w14:paraId="64D2BA77" w14:textId="77777777" w:rsidR="00014D3C" w:rsidRDefault="00014D3C" w:rsidP="005A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313F" w14:textId="09934D9D" w:rsidR="005A5DDE" w:rsidRDefault="00386BC1">
    <w:pPr>
      <w:pStyle w:val="Header"/>
    </w:pPr>
    <w:r>
      <w:t xml:space="preserve">       </w:t>
    </w:r>
    <w:r w:rsidR="00871058">
      <w:rPr>
        <w:noProof/>
        <w:lang w:eastAsia="en-GB"/>
      </w:rPr>
      <w:drawing>
        <wp:inline distT="0" distB="0" distL="0" distR="0" wp14:anchorId="45854189" wp14:editId="6A02662A">
          <wp:extent cx="6367660" cy="738554"/>
          <wp:effectExtent l="0" t="0" r="0" b="0"/>
          <wp:docPr id="3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1" r="5824" b="70607"/>
                  <a:stretch/>
                </pic:blipFill>
                <pic:spPr bwMode="auto">
                  <a:xfrm>
                    <a:off x="0" y="0"/>
                    <a:ext cx="6369269" cy="738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DE"/>
    <w:rsid w:val="00014D3C"/>
    <w:rsid w:val="00095747"/>
    <w:rsid w:val="00347C63"/>
    <w:rsid w:val="00386BC1"/>
    <w:rsid w:val="003C23B6"/>
    <w:rsid w:val="004A56D4"/>
    <w:rsid w:val="005A5DDE"/>
    <w:rsid w:val="005F462E"/>
    <w:rsid w:val="00714540"/>
    <w:rsid w:val="00871058"/>
    <w:rsid w:val="008D5984"/>
    <w:rsid w:val="00946F7D"/>
    <w:rsid w:val="00A14ECE"/>
    <w:rsid w:val="00A361D9"/>
    <w:rsid w:val="00AF6404"/>
    <w:rsid w:val="00B20899"/>
    <w:rsid w:val="00B803E8"/>
    <w:rsid w:val="00BB05A6"/>
    <w:rsid w:val="00C7193F"/>
    <w:rsid w:val="00DB218B"/>
    <w:rsid w:val="00ED5592"/>
    <w:rsid w:val="00F8559E"/>
    <w:rsid w:val="00FF59BC"/>
    <w:rsid w:val="012FA640"/>
    <w:rsid w:val="065AAA5E"/>
    <w:rsid w:val="1BED9C2F"/>
    <w:rsid w:val="42D4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B2A8F"/>
  <w15:chartTrackingRefBased/>
  <w15:docId w15:val="{DC4D9331-0629-8D41-89A5-7C3B5E9B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DDE"/>
  </w:style>
  <w:style w:type="paragraph" w:styleId="Footer">
    <w:name w:val="footer"/>
    <w:basedOn w:val="Normal"/>
    <w:link w:val="FooterChar"/>
    <w:uiPriority w:val="99"/>
    <w:unhideWhenUsed/>
    <w:rsid w:val="005A5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DDE"/>
  </w:style>
  <w:style w:type="character" w:styleId="Hyperlink">
    <w:name w:val="Hyperlink"/>
    <w:basedOn w:val="DefaultParagraphFont"/>
    <w:uiPriority w:val="99"/>
    <w:unhideWhenUsed/>
    <w:rsid w:val="00FF59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59BC"/>
    <w:rPr>
      <w:sz w:val="22"/>
      <w:szCs w:val="22"/>
    </w:rPr>
  </w:style>
  <w:style w:type="table" w:styleId="TableGrid">
    <w:name w:val="Table Grid"/>
    <w:basedOn w:val="TableNormal"/>
    <w:uiPriority w:val="39"/>
    <w:rsid w:val="00FF59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5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Claire.Laurence@newham.gov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Claire.Laurence@newham.gov.uk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www.google.com/url?sa=t&amp;rct=j&amp;q=&amp;esrc=s&amp;source=web&amp;cd=&amp;cad=rja&amp;uact=8&amp;ved=2ahUKEwjY_eG33qaGAxUkY0EAHXFHCqIQFnoECA8QAQ&amp;url=https%3A%2F%2Fwww.accessable.co.uk%2Fvenues%2Fcustom-house-and-canning-town-community-neighbourhood-centre-and-library&amp;usg=AOvVaw1E3O4-rYvmJBo1um_vWq89&amp;opi=89978449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81B3163B4FD429D0FCB6ABDBAA027" ma:contentTypeVersion="6" ma:contentTypeDescription="Create a new document." ma:contentTypeScope="" ma:versionID="3512faea0f57519f45dd9fc63504bd07">
  <xsd:schema xmlns:xsd="http://www.w3.org/2001/XMLSchema" xmlns:xs="http://www.w3.org/2001/XMLSchema" xmlns:p="http://schemas.microsoft.com/office/2006/metadata/properties" xmlns:ns1="http://schemas.microsoft.com/sharepoint/v3" xmlns:ns2="883090c1-7056-4966-9be4-04304ac48642" targetNamespace="http://schemas.microsoft.com/office/2006/metadata/properties" ma:root="true" ma:fieldsID="d96d196146d29e6d7ee83e57febf1e34" ns1:_="" ns2:_="">
    <xsd:import namespace="http://schemas.microsoft.com/sharepoint/v3"/>
    <xsd:import namespace="883090c1-7056-4966-9be4-04304ac486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90c1-7056-4966-9be4-04304ac48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3DDF1-770D-4BFE-804F-CE2326F111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1A4089-9D35-44A5-8ACF-3ED307B6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3090c1-7056-4966-9be4-04304ac48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72609-FF20-47DC-8BDF-895BFDE3D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Inderjit Puaar</dc:creator>
  <cp:keywords/>
  <dc:description/>
  <cp:lastModifiedBy>Jennifer Pereira</cp:lastModifiedBy>
  <cp:revision>3</cp:revision>
  <cp:lastPrinted>2024-05-30T11:04:00Z</cp:lastPrinted>
  <dcterms:created xsi:type="dcterms:W3CDTF">2024-05-30T11:02:00Z</dcterms:created>
  <dcterms:modified xsi:type="dcterms:W3CDTF">2024-05-30T11:24:00Z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0x010100F0581B3163B4FD429D0FCB6ABDBAA027</vt:lpwstr>
  </property>
</Properties>
</file>