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6"/>
        <w:gridCol w:w="3080"/>
      </w:tblGrid>
      <w:tr w:rsidR="00487BB0" w:rsidTr="416B9A07" w14:paraId="46FDF1D1" w14:textId="77777777">
        <w:tc>
          <w:tcPr>
            <w:tcW w:w="5831" w:type="dxa"/>
            <w:tcMar/>
          </w:tcPr>
          <w:p w:rsidRPr="00C205D6" w:rsidR="00487BB0" w:rsidP="599E5AB5" w:rsidRDefault="00487BB0" w14:paraId="39B14D92" w14:textId="53B78C48">
            <w:pPr>
              <w:rPr>
                <w:rFonts w:ascii="Arial" w:hAnsi="Arial" w:eastAsia="Arial Nova" w:cs="Arial"/>
                <w:b w:val="1"/>
                <w:bCs w:val="1"/>
                <w:noProof/>
                <w:lang w:eastAsia="en-GB"/>
              </w:rPr>
            </w:pPr>
            <w:r w:rsidRPr="49612DCC" w:rsidR="1A49371E">
              <w:rPr>
                <w:rStyle w:val="normaltextrun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Newham Council are looking for </w:t>
            </w:r>
            <w:r w:rsidRPr="49612DCC" w:rsidR="5BF22BAA">
              <w:rPr>
                <w:rStyle w:val="normaltextrun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a </w:t>
            </w:r>
            <w:r w:rsidRPr="49612DCC" w:rsidR="1A49371E">
              <w:rPr>
                <w:rStyle w:val="normaltextrun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resident co-chair</w:t>
            </w:r>
            <w:r w:rsidRPr="49612DCC" w:rsidR="02ABC8F5">
              <w:rPr>
                <w:rStyle w:val="normaltextrun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s</w:t>
            </w:r>
            <w:r w:rsidRPr="49612DCC" w:rsidR="02ABC8F5">
              <w:rPr>
                <w:rStyle w:val="normaltextrun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49612DCC" w:rsidR="1A49371E">
              <w:rPr>
                <w:rStyle w:val="normaltextrun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for t</w:t>
            </w:r>
            <w:r w:rsidRPr="49612DCC" w:rsidR="797CD460">
              <w:rPr>
                <w:rStyle w:val="normaltextrun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he ARAG </w:t>
            </w:r>
            <w:r w:rsidRPr="49612DCC" w:rsidR="1A49371E">
              <w:rPr>
                <w:rStyle w:val="normaltextrun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meeting</w:t>
            </w:r>
            <w:r w:rsidRPr="49612DCC" w:rsidR="1310F668">
              <w:rPr>
                <w:rStyle w:val="normaltextrun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s</w:t>
            </w:r>
            <w:r w:rsidRPr="49612DCC" w:rsidR="1A49371E">
              <w:rPr>
                <w:rStyle w:val="normaltextrun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.</w:t>
            </w:r>
            <w:r w:rsidRPr="49612DCC" w:rsidR="1A49371E">
              <w:rPr>
                <w:rFonts w:ascii="Arial" w:hAnsi="Arial" w:eastAsia="Arial Nova" w:cs="Arial"/>
                <w:b w:val="1"/>
                <w:bCs w:val="1"/>
                <w:noProof/>
                <w:lang w:eastAsia="en-GB"/>
              </w:rPr>
              <w:t xml:space="preserve"> </w:t>
            </w:r>
          </w:p>
          <w:p w:rsidRPr="00C205D6" w:rsidR="00487BB0" w:rsidP="599E5AB5" w:rsidRDefault="00487BB0" w14:paraId="61F9B48D" w14:textId="77777777">
            <w:p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</w:p>
          <w:p w:rsidRPr="00C205D6" w:rsidR="00487BB0" w:rsidP="599E5AB5" w:rsidRDefault="00487BB0" w14:paraId="43906F3F" w14:textId="77777777">
            <w:pPr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</w:pPr>
            <w:r w:rsidRPr="00C205D6" w:rsidR="1A49371E"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  <w:t xml:space="preserve">As Resident Co-chair, you will work with Newham Council staff to plan and run the Autism Resident Advisory Group for 12 months. </w:t>
            </w:r>
          </w:p>
          <w:p w:rsidRPr="00C205D6" w:rsidR="00487BB0" w:rsidP="599E5AB5" w:rsidRDefault="00487BB0" w14:paraId="17089E8E" w14:textId="77777777">
            <w:pPr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Pr="00C205D6" w:rsidR="00487BB0" w:rsidP="599E5AB5" w:rsidRDefault="00487BB0" w14:paraId="50743127" w14:textId="77777777">
            <w:pPr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  <w:t>After 12 months, a new resident co-chair will take over to give others the opportunity.</w:t>
            </w:r>
            <w:r w:rsidRPr="00C205D6"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Pr="00C205D6" w:rsidR="00487BB0" w:rsidP="599E5AB5" w:rsidRDefault="00487BB0" w14:paraId="54D742B6" w14:textId="3E4E45C7">
            <w:pPr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Mar/>
          </w:tcPr>
          <w:p w:rsidR="00487BB0" w:rsidP="599E5AB5" w:rsidRDefault="00487BB0" w14:paraId="405483DD" w14:textId="77777777"/>
          <w:p w:rsidR="00487BB0" w:rsidP="599E5AB5" w:rsidRDefault="3D206C4A" w14:paraId="0EFB722D" w14:textId="14DE8E5A"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375EE1EB" wp14:editId="4A368C9C">
                  <wp:simplePos x="4691818" y="1822494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17675" cy="1633220"/>
                  <wp:effectExtent l="0" t="0" r="0" b="5080"/>
                  <wp:wrapSquare wrapText="bothSides"/>
                  <wp:docPr id="5170836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87BB0" w:rsidRDefault="00487BB0" w14:paraId="5F57D11B" w14:textId="77777777"/>
        </w:tc>
      </w:tr>
      <w:tr w:rsidR="00487BB0" w:rsidTr="416B9A07" w14:paraId="11E991BB" w14:textId="77777777">
        <w:tc>
          <w:tcPr>
            <w:tcW w:w="9016" w:type="dxa"/>
            <w:gridSpan w:val="2"/>
            <w:tcMar/>
          </w:tcPr>
          <w:p w:rsidRPr="00C205D6" w:rsidR="00487BB0" w:rsidP="599E5AB5" w:rsidRDefault="00487BB0" w14:paraId="1732C62E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416B9A07" w14:paraId="3994B261" w14:textId="77777777">
        <w:tc>
          <w:tcPr>
            <w:tcW w:w="5831" w:type="dxa"/>
            <w:tcMar/>
          </w:tcPr>
          <w:p w:rsidRPr="00C205D6" w:rsidR="00487BB0" w:rsidP="599E5AB5" w:rsidRDefault="00487BB0" w14:paraId="48885D31" w14:textId="77777777">
            <w:pPr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>What is a co-chair?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326C0BB9" w14:textId="536AA5B5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>A co-chair is a person who leads a meeting together with another person.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760A99C3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>You will work with Newham council staff.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0FB9BAB7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Both co-chairs will attend a minimum of 4 meetings a year.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633CAF1B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Each meeting will run no longer than one and a half hours. </w:t>
            </w:r>
          </w:p>
          <w:p w:rsidRPr="00C205D6" w:rsidR="00487BB0" w:rsidP="599E5AB5" w:rsidRDefault="00487BB0" w14:paraId="2A169A97" w14:textId="77777777">
            <w:pPr>
              <w:rPr>
                <w:rFonts w:ascii="Arial" w:hAnsi="Arial" w:eastAsia="Arial Nova" w:cs="Arial"/>
              </w:rPr>
            </w:pPr>
          </w:p>
        </w:tc>
        <w:tc>
          <w:tcPr>
            <w:tcW w:w="3185" w:type="dxa"/>
            <w:tcMar/>
          </w:tcPr>
          <w:p w:rsidR="00487BB0" w:rsidRDefault="00487BB0" w14:paraId="40356F64" w14:textId="77777777"/>
          <w:p w:rsidR="599E5AB5" w:rsidP="599E5AB5" w:rsidRDefault="599E5AB5" w14:paraId="0F69B8EA" w14:textId="7C934788"/>
          <w:p w:rsidR="28BBD989" w:rsidP="599E5AB5" w:rsidRDefault="28BBD989" w14:paraId="2134CCD0" w14:textId="035492FE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3EFEA83" wp14:editId="1EC6A1C6">
                  <wp:simplePos x="4691818" y="441434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17675" cy="1626870"/>
                  <wp:effectExtent l="0" t="0" r="0" b="0"/>
                  <wp:wrapSquare wrapText="bothSides"/>
                  <wp:docPr id="10815848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62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87BB0" w:rsidRDefault="00487BB0" w14:paraId="5CFF35AE" w14:textId="77777777"/>
          <w:p w:rsidR="00487BB0" w:rsidRDefault="00487BB0" w14:paraId="45BB32B2" w14:textId="157ED747"/>
        </w:tc>
      </w:tr>
      <w:tr w:rsidR="00487BB0" w:rsidTr="416B9A07" w14:paraId="4C01B66D" w14:textId="77777777">
        <w:tc>
          <w:tcPr>
            <w:tcW w:w="9016" w:type="dxa"/>
            <w:gridSpan w:val="2"/>
            <w:tcMar/>
          </w:tcPr>
          <w:p w:rsidRPr="00C205D6" w:rsidR="00487BB0" w:rsidP="599E5AB5" w:rsidRDefault="00487BB0" w14:paraId="188BF34E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416B9A07" w14:paraId="49F17BD0" w14:textId="77777777">
        <w:tc>
          <w:tcPr>
            <w:tcW w:w="5831" w:type="dxa"/>
            <w:tcBorders>
              <w:bottom w:val="single" w:color="000000" w:themeColor="text1" w:sz="2" w:space="0"/>
            </w:tcBorders>
            <w:tcMar/>
          </w:tcPr>
          <w:p w:rsidRPr="00C205D6" w:rsidR="00487BB0" w:rsidP="599E5AB5" w:rsidRDefault="00487BB0" w14:paraId="78C04B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b/>
                <w:bCs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b/>
                <w:bCs/>
                <w:sz w:val="28"/>
                <w:szCs w:val="28"/>
              </w:rPr>
              <w:t xml:space="preserve">As a resident co-chair you will: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0411573E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Help lead the discussion – improve services for autistic community </w:t>
            </w:r>
          </w:p>
          <w:p w:rsidRPr="00C205D6" w:rsidR="00487BB0" w:rsidP="599E5AB5" w:rsidRDefault="00487BB0" w14:paraId="284CA118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</w:p>
          <w:p w:rsidRPr="00C205D6" w:rsidR="00487BB0" w:rsidP="599E5AB5" w:rsidRDefault="00487BB0" w14:paraId="1ECCD8B5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Make sure residents voice is heard </w:t>
            </w:r>
          </w:p>
          <w:p w:rsidRPr="00C205D6" w:rsidR="00487BB0" w:rsidP="599E5AB5" w:rsidRDefault="00487BB0" w14:paraId="33A25A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</w:p>
          <w:p w:rsidRPr="00C205D6" w:rsidR="00487BB0" w:rsidP="599E5AB5" w:rsidRDefault="00487BB0" w14:paraId="76660E7F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Help the group to make decisions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4447138D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Attend othe</w:t>
            </w:r>
            <w:bookmarkStart w:name="_GoBack" w:id="0"/>
            <w:bookmarkEnd w:id="0"/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r meetings to provide updates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75C5D3F9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lastRenderedPageBreak/>
              <w:t xml:space="preserve">Read the documents before each meeting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4161E9CC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Work positively to make a change</w:t>
            </w:r>
          </w:p>
        </w:tc>
        <w:tc>
          <w:tcPr>
            <w:tcW w:w="3185" w:type="dxa"/>
            <w:tcBorders>
              <w:bottom w:val="single" w:color="000000" w:themeColor="text1" w:sz="2" w:space="0"/>
            </w:tcBorders>
            <w:tcMar/>
          </w:tcPr>
          <w:p w:rsidR="00487BB0" w:rsidRDefault="00487BB0" w14:paraId="64531824" w14:textId="77777777"/>
          <w:p w:rsidR="4627CED3" w:rsidP="599E5AB5" w:rsidRDefault="4627CED3" w14:paraId="781DE8EE" w14:textId="0BC02411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ADB659E" wp14:editId="0E2FAE39">
                  <wp:simplePos x="4691818" y="708187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15135" cy="1588135"/>
                  <wp:effectExtent l="0" t="0" r="0" b="0"/>
                  <wp:wrapSquare wrapText="bothSides"/>
                  <wp:docPr id="31786614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35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87BB0" w:rsidRDefault="00487BB0" w14:paraId="62D1FF88" w14:textId="77777777"/>
          <w:p w:rsidR="00487BB0" w:rsidP="599E5AB5" w:rsidRDefault="00487BB0" w14:paraId="2D44F82C" w14:textId="563B8018"/>
        </w:tc>
      </w:tr>
      <w:tr w:rsidR="00487BB0" w:rsidTr="416B9A07" w14:paraId="1D3830FE" w14:textId="77777777">
        <w:tc>
          <w:tcPr>
            <w:tcW w:w="9016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C205D6" w:rsidR="00487BB0" w:rsidP="599E5AB5" w:rsidRDefault="00487BB0" w14:paraId="5027AD82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416B9A07" w14:paraId="1D22D4D5" w14:textId="77777777">
        <w:tc>
          <w:tcPr>
            <w:tcW w:w="5831" w:type="dxa"/>
            <w:tcBorders>
              <w:top w:val="single" w:color="000000" w:themeColor="text1" w:sz="2" w:space="0"/>
            </w:tcBorders>
            <w:tcMar/>
          </w:tcPr>
          <w:p w:rsidRPr="00C205D6" w:rsidR="00487BB0" w:rsidP="599E5AB5" w:rsidRDefault="00487BB0" w14:paraId="0FBC2EC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>Who can be a co-chair?</w:t>
            </w:r>
          </w:p>
          <w:p w:rsidRPr="00C205D6" w:rsidR="00487BB0" w:rsidP="599E5AB5" w:rsidRDefault="00487BB0" w14:paraId="415C66F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</w:p>
          <w:p w:rsidRPr="00C205D6" w:rsidR="00487BB0" w:rsidP="416B9A07" w:rsidRDefault="00487BB0" w14:paraId="10E6A1D8" w14:textId="0E52BE33">
            <w:pPr>
              <w:pStyle w:val="paragraph"/>
              <w:numPr>
                <w:ilvl w:val="0"/>
                <w:numId w:val="1"/>
              </w:numPr>
              <w:spacing w:before="0" w:beforeAutospacing="off" w:after="0" w:afterAutospacing="off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  <w:r w:rsidRPr="416B9A07" w:rsidR="00487BB0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Newham Resident, aged 18+ with an autism diagnosis</w:t>
            </w:r>
            <w:r w:rsidRPr="416B9A07" w:rsidR="04EDDEC8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 and</w:t>
            </w:r>
            <w:r>
              <w:br/>
            </w:r>
          </w:p>
          <w:p w:rsidRPr="00C205D6" w:rsidR="00487BB0" w:rsidP="416B9A07" w:rsidRDefault="00487BB0" w14:paraId="7ADB90F7" w14:textId="27746A2B">
            <w:pPr>
              <w:pStyle w:val="paragraph"/>
              <w:numPr>
                <w:ilvl w:val="0"/>
                <w:numId w:val="1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416B9A07" w:rsidR="00487BB0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A member of the Autism Resident Advisory Group </w:t>
            </w:r>
            <w:r w:rsidRPr="416B9A07" w:rsidR="3787E73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and</w:t>
            </w:r>
            <w:r>
              <w:br/>
            </w:r>
          </w:p>
          <w:p w:rsidRPr="00C205D6" w:rsidR="00487BB0" w:rsidP="599E5AB5" w:rsidRDefault="00487BB0" w14:paraId="66BB9E01" w14:textId="2862944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eastAsia="Arial Nova" w:cs="Arial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Commit to the role for 12 months, must attend the meetings at least every 3 months </w:t>
            </w:r>
          </w:p>
          <w:p w:rsidRPr="00C205D6" w:rsidR="00487BB0" w:rsidP="599E5AB5" w:rsidRDefault="00487BB0" w14:paraId="46A96BAC" w14:textId="77777777">
            <w:pPr>
              <w:rPr>
                <w:rFonts w:ascii="Arial" w:hAnsi="Arial" w:eastAsia="Arial Nova" w:cs="Arial"/>
              </w:rPr>
            </w:pPr>
          </w:p>
        </w:tc>
        <w:tc>
          <w:tcPr>
            <w:tcW w:w="3185" w:type="dxa"/>
            <w:tcBorders>
              <w:top w:val="single" w:color="000000" w:themeColor="text1" w:sz="2" w:space="0"/>
            </w:tcBorders>
            <w:tcMar/>
          </w:tcPr>
          <w:p w:rsidR="00487BB0" w:rsidRDefault="00487BB0" w14:paraId="6C94811F" w14:textId="77777777"/>
          <w:p w:rsidR="599E5AB5" w:rsidP="599E5AB5" w:rsidRDefault="599E5AB5" w14:paraId="1AAEDD0F" w14:textId="22CAF8F1"/>
          <w:p w:rsidR="0AC481BF" w:rsidP="599E5AB5" w:rsidRDefault="0AC481BF" w14:paraId="028A02AC" w14:textId="48B711BE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A2E96CA" wp14:editId="5F7470D1">
                  <wp:simplePos x="4691818" y="2150417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02435" cy="1557020"/>
                  <wp:effectExtent l="0" t="0" r="0" b="5080"/>
                  <wp:wrapSquare wrapText="bothSides"/>
                  <wp:docPr id="40738460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155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87BB0" w:rsidP="599E5AB5" w:rsidRDefault="00487BB0" w14:paraId="2CF3B992" w14:textId="187575C8"/>
        </w:tc>
      </w:tr>
      <w:tr w:rsidR="599E5AB5" w:rsidTr="416B9A07" w14:paraId="1021136B" w14:textId="77777777">
        <w:trPr>
          <w:trHeight w:val="300"/>
        </w:trPr>
        <w:tc>
          <w:tcPr>
            <w:tcW w:w="5831" w:type="dxa"/>
            <w:tcMar/>
          </w:tcPr>
          <w:p w:rsidRPr="00C205D6" w:rsidR="599E5AB5" w:rsidP="599E5AB5" w:rsidRDefault="599E5AB5" w14:paraId="57E4080D" w14:textId="432C400A">
            <w:pPr>
              <w:pStyle w:val="paragraph"/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Mar/>
          </w:tcPr>
          <w:p w:rsidR="599E5AB5" w:rsidP="599E5AB5" w:rsidRDefault="599E5AB5" w14:paraId="3CBE0410" w14:textId="48B59407"/>
        </w:tc>
      </w:tr>
      <w:tr w:rsidR="599E5AB5" w:rsidTr="416B9A07" w14:paraId="2D77A1E5" w14:textId="77777777">
        <w:trPr>
          <w:trHeight w:val="300"/>
        </w:trPr>
        <w:tc>
          <w:tcPr>
            <w:tcW w:w="5831" w:type="dxa"/>
            <w:tcMar/>
          </w:tcPr>
          <w:p w:rsidRPr="00C205D6" w:rsidR="599E5AB5" w:rsidP="599E5AB5" w:rsidRDefault="599E5AB5" w14:paraId="25A1D833" w14:textId="1D625C75">
            <w:pPr>
              <w:pStyle w:val="paragraph"/>
              <w:rPr>
                <w:rStyle w:val="normaltextrun"/>
                <w:rFonts w:ascii="Arial" w:hAnsi="Arial" w:eastAsia="Arial Nova" w:cs="Arial"/>
                <w:b/>
                <w:bCs/>
                <w:sz w:val="28"/>
                <w:szCs w:val="28"/>
              </w:rPr>
            </w:pPr>
          </w:p>
          <w:p w:rsidRPr="00C205D6" w:rsidR="76562AB1" w:rsidP="599E5AB5" w:rsidRDefault="76562AB1" w14:paraId="54745740" w14:textId="002DA6F6">
            <w:pPr>
              <w:pStyle w:val="paragraph"/>
              <w:rPr>
                <w:rStyle w:val="normaltextrun"/>
                <w:rFonts w:ascii="Arial" w:hAnsi="Arial" w:eastAsia="Arial Nova" w:cs="Arial"/>
                <w:b/>
                <w:bCs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b/>
                <w:bCs/>
                <w:sz w:val="28"/>
                <w:szCs w:val="28"/>
              </w:rPr>
              <w:t>You do not need previous experience. We will support you in the role</w:t>
            </w:r>
          </w:p>
        </w:tc>
        <w:tc>
          <w:tcPr>
            <w:tcW w:w="3185" w:type="dxa"/>
            <w:tcMar/>
          </w:tcPr>
          <w:p w:rsidRPr="00485943" w:rsidR="599E5AB5" w:rsidP="599E5AB5" w:rsidRDefault="00485943" w14:paraId="2B398874" w14:textId="731009AE">
            <w:pPr>
              <w:rPr>
                <w:highlight w:val="yellow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048" behindDoc="1" locked="0" layoutInCell="1" allowOverlap="1" wp14:anchorId="22926A4D" wp14:editId="4CEE4CF7">
                  <wp:simplePos x="4704080" y="431927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0850" cy="154495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7BB0" w:rsidTr="416B9A07" w14:paraId="5DEFAF01" w14:textId="77777777">
        <w:tc>
          <w:tcPr>
            <w:tcW w:w="9016" w:type="dxa"/>
            <w:gridSpan w:val="2"/>
            <w:tcMar/>
          </w:tcPr>
          <w:p w:rsidRPr="00C205D6" w:rsidR="00487BB0" w:rsidP="599E5AB5" w:rsidRDefault="00487BB0" w14:paraId="5C4BAB18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416B9A07" w14:paraId="21647F94" w14:textId="77777777">
        <w:tc>
          <w:tcPr>
            <w:tcW w:w="5831" w:type="dxa"/>
            <w:tcMar/>
          </w:tcPr>
          <w:p w:rsidRPr="00C205D6" w:rsidR="00487BB0" w:rsidP="599E5AB5" w:rsidRDefault="00487BB0" w14:paraId="4F1999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Who will support the co-chair? </w:t>
            </w:r>
          </w:p>
          <w:p w:rsidRPr="00C205D6" w:rsidR="00487BB0" w:rsidP="599E5AB5" w:rsidRDefault="00487BB0" w14:paraId="242DF8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</w:p>
          <w:p w:rsidRPr="00C205D6" w:rsidR="00487BB0" w:rsidP="599E5AB5" w:rsidRDefault="00487BB0" w14:paraId="1296EB15" w14:textId="77777777">
            <w:p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The council co-chair will support the resident co-chair by: </w:t>
            </w:r>
          </w:p>
          <w:p w:rsidRPr="00C205D6" w:rsidR="00487BB0" w:rsidP="599E5AB5" w:rsidRDefault="00487BB0" w14:paraId="42C54D76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Meeting with you to discuss the Autism Strategy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263970A0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Answer any questions you have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04A26BEA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Discuss suitable meeting dates and times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6612B5EA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lastRenderedPageBreak/>
              <w:t xml:space="preserve">Support you in preparing for the co-chair role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1A573657" w14:textId="1250FB32">
            <w:pPr>
              <w:rPr>
                <w:rFonts w:ascii="Arial" w:hAnsi="Arial" w:eastAsia="Arial Nova" w:cs="Arial"/>
              </w:rPr>
            </w:pPr>
            <w:r w:rsidRPr="49612DCC" w:rsidR="1A49371E">
              <w:rPr>
                <w:rStyle w:val="eop"/>
                <w:rFonts w:ascii="Arial" w:hAnsi="Arial" w:eastAsia="Arial Nova" w:cs="Arial"/>
                <w:color w:val="000000" w:themeColor="text1" w:themeTint="FF" w:themeShade="FF"/>
                <w:sz w:val="28"/>
                <w:szCs w:val="28"/>
              </w:rPr>
              <w:t xml:space="preserve">As a </w:t>
            </w:r>
            <w:r w:rsidRPr="49612DCC" w:rsidR="1A49371E">
              <w:rPr>
                <w:rStyle w:val="eop"/>
                <w:rFonts w:ascii="Arial" w:hAnsi="Arial" w:eastAsia="Arial Nova" w:cs="Arial"/>
                <w:color w:val="000000" w:themeColor="text1" w:themeTint="FF" w:themeShade="FF"/>
                <w:sz w:val="28"/>
                <w:szCs w:val="28"/>
              </w:rPr>
              <w:t>resident</w:t>
            </w:r>
            <w:r w:rsidRPr="49612DCC" w:rsidR="1A49371E">
              <w:rPr>
                <w:rStyle w:val="eop"/>
                <w:rFonts w:ascii="Arial" w:hAnsi="Arial" w:eastAsia="Arial Nova" w:cs="Arial"/>
                <w:color w:val="000000" w:themeColor="text1" w:themeTint="FF" w:themeShade="FF"/>
                <w:sz w:val="28"/>
                <w:szCs w:val="28"/>
              </w:rPr>
              <w:t xml:space="preserve"> co-chair you will also support the council co-chair in preparing for the meetings in advance. </w:t>
            </w:r>
          </w:p>
        </w:tc>
        <w:tc>
          <w:tcPr>
            <w:tcW w:w="3185" w:type="dxa"/>
            <w:tcMar/>
          </w:tcPr>
          <w:p w:rsidR="00487BB0" w:rsidRDefault="00487BB0" w14:paraId="6C837E22" w14:textId="31560511"/>
          <w:p w:rsidR="00487BB0" w:rsidP="599E5AB5" w:rsidRDefault="00487BB0" w14:paraId="60D928CE" w14:textId="61D5CDAB"/>
          <w:p w:rsidR="00487BB0" w:rsidP="599E5AB5" w:rsidRDefault="2ECD87CB" w14:paraId="676FC716" w14:textId="1C2FF1FE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FAD871B" wp14:editId="24FC0B64">
                  <wp:simplePos x="4691818" y="6501699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15135" cy="1588135"/>
                  <wp:effectExtent l="0" t="0" r="0" b="0"/>
                  <wp:wrapSquare wrapText="bothSides"/>
                  <wp:docPr id="12120779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35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87BB0" w:rsidP="599E5AB5" w:rsidRDefault="00487BB0" w14:paraId="7CF883F5" w14:textId="6B283420"/>
          <w:p w:rsidR="00487BB0" w:rsidP="599E5AB5" w:rsidRDefault="00487BB0" w14:paraId="5C84341F" w14:textId="77777777"/>
          <w:p w:rsidR="00487BB0" w:rsidP="599E5AB5" w:rsidRDefault="00487BB0" w14:paraId="1ECC5EFB" w14:textId="744DC5A7"/>
        </w:tc>
      </w:tr>
      <w:tr w:rsidR="00487BB0" w:rsidTr="416B9A07" w14:paraId="5122B58E" w14:textId="77777777">
        <w:tc>
          <w:tcPr>
            <w:tcW w:w="9016" w:type="dxa"/>
            <w:gridSpan w:val="2"/>
            <w:tcMar/>
          </w:tcPr>
          <w:p w:rsidRPr="00C205D6" w:rsidR="00487BB0" w:rsidP="599E5AB5" w:rsidRDefault="00487BB0" w14:paraId="277F13AE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416B9A07" w14:paraId="740989C0" w14:textId="77777777">
        <w:tc>
          <w:tcPr>
            <w:tcW w:w="5831" w:type="dxa"/>
            <w:tcMar/>
          </w:tcPr>
          <w:p w:rsidRPr="00C205D6" w:rsidR="00487BB0" w:rsidP="599E5AB5" w:rsidRDefault="00487BB0" w14:paraId="3B9BDD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Does a co-chair get paid? </w:t>
            </w:r>
          </w:p>
          <w:p w:rsidRPr="00C205D6" w:rsidR="00487BB0" w:rsidP="599E5AB5" w:rsidRDefault="00487BB0" w14:paraId="657B4A9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</w:p>
          <w:p w:rsidRPr="00C205D6" w:rsidR="00487BB0" w:rsidP="599E5AB5" w:rsidRDefault="00487BB0" w14:paraId="45E905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Yes. You will receive payment.  </w:t>
            </w:r>
          </w:p>
          <w:p w:rsidRPr="00C205D6" w:rsidR="00487BB0" w:rsidP="599E5AB5" w:rsidRDefault="00487BB0" w14:paraId="177E41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</w:p>
          <w:p w:rsidRPr="00C205D6" w:rsidR="00487BB0" w:rsidP="599E5AB5" w:rsidRDefault="00487BB0" w14:paraId="6195721E" w14:textId="77777777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Arial" w:hAnsi="Arial" w:eastAsia="Arial Nova" w:cs="Arial"/>
                <w:sz w:val="28"/>
                <w:szCs w:val="28"/>
                <w:lang w:eastAsia="en-GB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In line with the Council’s Co-Production Reward and Recognition Policy, you will receive a payment of £11.95 an hour (London Living Wage) in exchange for your time</w:t>
            </w:r>
          </w:p>
          <w:p w:rsidRPr="00C205D6" w:rsidR="599E5AB5" w:rsidP="599E5AB5" w:rsidRDefault="599E5AB5" w14:paraId="2090252D" w14:textId="2A1C5A95">
            <w:pPr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</w:p>
          <w:p w:rsidRPr="00C205D6" w:rsidR="00487BB0" w:rsidP="599E5AB5" w:rsidRDefault="00487BB0" w14:paraId="3D47CEA7" w14:textId="77777777">
            <w:pPr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  <w:r w:rsidRPr="00C205D6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The 6 hours input you provide will cover: </w:t>
            </w:r>
          </w:p>
          <w:p w:rsidRPr="00C205D6" w:rsidR="00487BB0" w:rsidP="49612DCC" w:rsidRDefault="00487BB0" w14:paraId="06CFA9C6" w14:textId="5B1FDE35">
            <w:pPr>
              <w:pStyle w:val="paragraph"/>
              <w:numPr>
                <w:ilvl w:val="0"/>
                <w:numId w:val="6"/>
              </w:numPr>
              <w:spacing w:before="0" w:beforeAutospacing="off" w:after="0" w:afterAutospacing="off"/>
              <w:ind w:left="360" w:firstLine="0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  <w:r w:rsidRPr="49612DCC" w:rsidR="36160608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Up to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1 x hour to review papers and prepare for meetings.</w:t>
            </w:r>
            <w:r w:rsidRPr="49612DCC" w:rsidR="1A49371E">
              <w:rPr>
                <w:rStyle w:val="eop"/>
                <w:rFonts w:ascii="Arial" w:hAnsi="Arial" w:eastAsia="Arial Nova" w:cs="Arial"/>
                <w:sz w:val="28"/>
                <w:szCs w:val="28"/>
              </w:rPr>
              <w:t> </w:t>
            </w:r>
            <w:r>
              <w:br/>
            </w:r>
          </w:p>
          <w:p w:rsidRPr="00C205D6" w:rsidR="00487BB0" w:rsidP="49612DCC" w:rsidRDefault="00487BB0" w14:paraId="67B0C0E2" w14:textId="2FC9B304">
            <w:pPr>
              <w:pStyle w:val="paragraph"/>
              <w:numPr>
                <w:ilvl w:val="0"/>
                <w:numId w:val="6"/>
              </w:numPr>
              <w:spacing w:before="0" w:beforeAutospacing="off" w:after="0" w:afterAutospacing="off"/>
              <w:ind w:left="360" w:firstLine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  <w:r w:rsidRPr="49612DCC" w:rsidR="7C47D5C0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Up to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3 x hours to attend the meeting itself including travel time.</w:t>
            </w:r>
            <w:r w:rsidRPr="49612DCC" w:rsidR="1A49371E">
              <w:rPr>
                <w:rStyle w:val="eop"/>
                <w:rFonts w:ascii="Arial" w:hAnsi="Arial" w:eastAsia="Arial Nova" w:cs="Arial"/>
                <w:sz w:val="28"/>
                <w:szCs w:val="28"/>
              </w:rPr>
              <w:t> </w:t>
            </w:r>
          </w:p>
          <w:p w:rsidRPr="00C205D6" w:rsidR="00487BB0" w:rsidP="599E5AB5" w:rsidRDefault="00487BB0" w14:paraId="02E48189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</w:p>
          <w:p w:rsidRPr="00C205D6" w:rsidR="00487BB0" w:rsidP="49612DCC" w:rsidRDefault="00487BB0" w14:paraId="134A19AC" w14:textId="26250D06">
            <w:pPr>
              <w:pStyle w:val="paragraph"/>
              <w:numPr>
                <w:ilvl w:val="0"/>
                <w:numId w:val="7"/>
              </w:numPr>
              <w:spacing w:before="0" w:beforeAutospacing="off" w:after="0" w:afterAutospacing="off"/>
              <w:ind w:left="360" w:firstLine="0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  <w:r w:rsidRPr="49612DCC" w:rsidR="64FAD1C4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Up to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1 x hour follow up / preparation time.</w:t>
            </w:r>
            <w:r w:rsidRPr="49612DCC" w:rsidR="1A49371E">
              <w:rPr>
                <w:rStyle w:val="eop"/>
                <w:rFonts w:ascii="Arial" w:hAnsi="Arial" w:eastAsia="Arial Nova" w:cs="Arial"/>
                <w:sz w:val="28"/>
                <w:szCs w:val="28"/>
              </w:rPr>
              <w:t> </w:t>
            </w:r>
            <w:r>
              <w:br/>
            </w:r>
          </w:p>
          <w:p w:rsidRPr="00C205D6" w:rsidR="00487BB0" w:rsidP="49612DCC" w:rsidRDefault="00487BB0" w14:paraId="1CC7981B" w14:textId="050B172A">
            <w:pPr>
              <w:pStyle w:val="paragraph"/>
              <w:numPr>
                <w:ilvl w:val="0"/>
                <w:numId w:val="7"/>
              </w:numPr>
              <w:spacing w:before="0" w:beforeAutospacing="off" w:after="0" w:afterAutospacing="off"/>
              <w:ind w:left="360" w:firstLine="0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  <w:r w:rsidRPr="49612DCC" w:rsidR="43FEA20F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Up to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1 x </w:t>
            </w:r>
            <w:r w:rsidRPr="49612DCC" w:rsidR="7C562388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hour to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meet with </w:t>
            </w:r>
            <w:r w:rsidRPr="49612DCC" w:rsidR="30D877C0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the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Autism Team</w:t>
            </w:r>
            <w:r w:rsidRPr="49612DCC" w:rsidR="1318B945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 as required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 every three months</w:t>
            </w:r>
            <w:r w:rsidRPr="49612DCC" w:rsidR="1A49371E">
              <w:rPr>
                <w:rStyle w:val="eop"/>
                <w:rFonts w:ascii="Arial" w:hAnsi="Arial" w:eastAsia="Arial Nova" w:cs="Arial"/>
                <w:sz w:val="28"/>
                <w:szCs w:val="28"/>
              </w:rPr>
              <w:t> </w:t>
            </w:r>
            <w:r>
              <w:br/>
            </w:r>
          </w:p>
          <w:p w:rsidRPr="00C205D6" w:rsidR="00487BB0" w:rsidP="599E5AB5" w:rsidRDefault="00487BB0" w14:paraId="30230C44" w14:textId="77777777">
            <w:pPr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  <w:r w:rsidRPr="00C205D6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You can claim the payment every 3 months (4 times a year)</w:t>
            </w:r>
          </w:p>
        </w:tc>
        <w:tc>
          <w:tcPr>
            <w:tcW w:w="3185" w:type="dxa"/>
            <w:tcMar/>
          </w:tcPr>
          <w:p w:rsidR="00487BB0" w:rsidRDefault="00487BB0" w14:paraId="4B9A58FB" w14:textId="77777777"/>
          <w:p w:rsidR="00487BB0" w:rsidRDefault="00487BB0" w14:paraId="7B546B93" w14:textId="77777777"/>
          <w:p w:rsidR="00487BB0" w:rsidRDefault="00487BB0" w14:paraId="70AFD0CC" w14:textId="77777777"/>
          <w:p w:rsidR="00487BB0" w:rsidRDefault="00487BB0" w14:paraId="23EA1F9E" w14:textId="77777777"/>
          <w:p w:rsidR="00487BB0" w:rsidRDefault="00487BB0" w14:paraId="67CBAD77" w14:textId="77777777"/>
          <w:p w:rsidR="00487BB0" w:rsidP="599E5AB5" w:rsidRDefault="641F269D" w14:paraId="0BCA897F" w14:textId="01BD9E89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8CC1874" wp14:editId="669AC8A5">
                  <wp:simplePos x="4691818" y="2503564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08150" cy="1531620"/>
                  <wp:effectExtent l="0" t="0" r="6350" b="0"/>
                  <wp:wrapSquare wrapText="bothSides"/>
                  <wp:docPr id="8002719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BB0" w:rsidTr="416B9A07" w14:paraId="08EFE7CF" w14:textId="77777777">
        <w:tc>
          <w:tcPr>
            <w:tcW w:w="9016" w:type="dxa"/>
            <w:gridSpan w:val="2"/>
            <w:tcMar/>
          </w:tcPr>
          <w:p w:rsidRPr="00C205D6" w:rsidR="00487BB0" w:rsidP="599E5AB5" w:rsidRDefault="00487BB0" w14:paraId="2CF688EE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416B9A07" w14:paraId="0D9D1C74" w14:textId="77777777">
        <w:tc>
          <w:tcPr>
            <w:tcW w:w="5831" w:type="dxa"/>
            <w:tcMar/>
          </w:tcPr>
          <w:p w:rsidRPr="00C205D6" w:rsidR="00487BB0" w:rsidP="599E5AB5" w:rsidRDefault="00487BB0" w14:paraId="769C9F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How do I apply? </w:t>
            </w:r>
          </w:p>
          <w:p w:rsidRPr="00C205D6" w:rsidR="00487BB0" w:rsidP="599E5AB5" w:rsidRDefault="00487BB0" w14:paraId="719C1CE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</w:p>
          <w:p w:rsidRPr="00011D34" w:rsidR="00011D34" w:rsidP="599E5AB5" w:rsidRDefault="00011D34" w14:paraId="1E8BC9D8" w14:textId="0D45A216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T</w:t>
            </w:r>
            <w:r w:rsidRPr="00C205D6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elling us a little about yourself</w:t>
            </w:r>
            <w:r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, y</w:t>
            </w: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our experiences, skills and what you can bring to the role </w:t>
            </w:r>
            <w:r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br/>
            </w:r>
          </w:p>
          <w:p w:rsidRPr="00C205D6" w:rsidR="00011D34" w:rsidP="00011D34" w:rsidRDefault="00011D34" w14:paraId="56EAEAFC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A maximum of 600 words </w:t>
            </w:r>
          </w:p>
          <w:p w:rsidRPr="00011D34" w:rsidR="00011D34" w:rsidP="00011D34" w:rsidRDefault="00011D34" w14:paraId="56243B12" w14:textId="0A7CEE59">
            <w:pPr>
              <w:rPr>
                <w:rFonts w:ascii="Arial" w:hAnsi="Arial" w:eastAsia="Arial Nova" w:cs="Arial"/>
                <w:color w:val="000000"/>
                <w:sz w:val="28"/>
                <w:szCs w:val="28"/>
              </w:rPr>
            </w:pPr>
          </w:p>
          <w:p w:rsidRPr="00011D34" w:rsidR="599E5AB5" w:rsidP="00011D34" w:rsidRDefault="00487BB0" w14:paraId="66919FCE" w14:textId="0D03E405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49612DCC" w:rsidR="1A49371E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Email us</w:t>
            </w:r>
            <w:r w:rsidRPr="49612DCC" w:rsidR="4CCBAD4C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 before the deadline</w:t>
            </w:r>
            <w:r w:rsidRPr="49612DCC" w:rsidR="1A49371E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 at</w:t>
            </w:r>
            <w:r w:rsidRPr="49612DCC" w:rsidR="7DA6BD6B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:</w:t>
            </w:r>
            <w:r w:rsidRPr="49612DCC" w:rsidR="1A49371E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 </w:t>
            </w:r>
            <w:hyperlink r:id="Reee768f258ae4aa5">
              <w:r w:rsidRPr="49612DCC" w:rsidR="1A49371E">
                <w:rPr>
                  <w:rFonts w:ascii="Arial" w:hAnsi="Arial" w:eastAsia="Arial Nova" w:cs="Arial"/>
                  <w:color w:val="0563C1"/>
                  <w:sz w:val="24"/>
                  <w:szCs w:val="24"/>
                  <w:u w:val="single"/>
                  <w:lang w:eastAsia="en-GB"/>
                </w:rPr>
                <w:t>Autism.Commissioning@newham.gov.uk</w:t>
              </w:r>
            </w:hyperlink>
            <w:r w:rsidRPr="49612DCC" w:rsidR="1A49371E">
              <w:rPr>
                <w:rFonts w:ascii="Arial" w:hAnsi="Arial" w:eastAsia="Arial Nova" w:cs="Arial"/>
                <w:sz w:val="24"/>
                <w:szCs w:val="24"/>
                <w:lang w:eastAsia="en-GB"/>
              </w:rPr>
              <w:t xml:space="preserve"> </w:t>
            </w:r>
            <w:r>
              <w:br/>
            </w:r>
          </w:p>
          <w:p w:rsidRPr="00C205D6" w:rsidR="00487BB0" w:rsidP="49612DCC" w:rsidRDefault="00487BB0" w14:paraId="0D4AF2FC" w14:textId="4D357937">
            <w:pPr>
              <w:pStyle w:val="Normal"/>
              <w:textAlignment w:val="baseline"/>
              <w:rPr>
                <w:rFonts w:ascii="Arial" w:hAnsi="Arial" w:eastAsia="Arial Nova" w:cs="Arial"/>
                <w:color w:val="000000" w:themeColor="text1" w:themeTint="FF" w:themeShade="FF"/>
                <w:sz w:val="28"/>
                <w:szCs w:val="28"/>
                <w:lang w:eastAsia="en-GB"/>
              </w:rPr>
            </w:pPr>
            <w:r w:rsidRPr="49612DCC" w:rsidR="1A49371E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If you need help to do this, please </w:t>
            </w:r>
            <w:r w:rsidRPr="49612DCC" w:rsidR="0DF9910F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email</w:t>
            </w:r>
            <w:r w:rsidRPr="49612DCC" w:rsidR="51C93795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 </w:t>
            </w:r>
            <w:hyperlink r:id="R492c1ccb099c4fff">
              <w:r w:rsidRPr="49612DCC" w:rsidR="51C93795">
                <w:rPr>
                  <w:rFonts w:ascii="Arial" w:hAnsi="Arial" w:eastAsia="Arial Nova" w:cs="Arial"/>
                  <w:color w:val="0563C1"/>
                  <w:sz w:val="24"/>
                  <w:szCs w:val="24"/>
                  <w:u w:val="single"/>
                  <w:lang w:eastAsia="en-GB"/>
                </w:rPr>
                <w:t>Autism.Commissioning@newham.gov.uk</w:t>
              </w:r>
            </w:hyperlink>
            <w:r w:rsidRPr="49612DCC" w:rsidR="51C93795">
              <w:rPr>
                <w:rFonts w:ascii="Arial" w:hAnsi="Arial" w:eastAsia="Arial Nova" w:cs="Arial"/>
                <w:sz w:val="24"/>
                <w:szCs w:val="24"/>
                <w:lang w:eastAsia="en-GB"/>
              </w:rPr>
              <w:t xml:space="preserve"> </w:t>
            </w:r>
            <w:r w:rsidRPr="49612DCC" w:rsidR="51C93795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and we can give you support.</w:t>
            </w:r>
            <w:r>
              <w:br/>
            </w:r>
          </w:p>
          <w:p w:rsidRPr="00C205D6" w:rsidR="00485943" w:rsidP="599E5AB5" w:rsidRDefault="00487BB0" w14:paraId="087060D4" w14:textId="77777777">
            <w:pPr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  <w:r w:rsidRPr="00C205D6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Applications will be shared with the ARAG and, if there are more than two applying for the same role, members will be asked to vote.  </w:t>
            </w:r>
          </w:p>
          <w:p w:rsidRPr="00C205D6" w:rsidR="00485943" w:rsidP="599E5AB5" w:rsidRDefault="00485943" w14:paraId="48A348EE" w14:textId="77777777">
            <w:pPr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</w:p>
          <w:p w:rsidRPr="00C205D6" w:rsidR="00485943" w:rsidP="599E5AB5" w:rsidRDefault="00485943" w14:paraId="36782E55" w14:textId="5C76DC43">
            <w:pPr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  <w:r w:rsidRPr="416B9A07" w:rsidR="75412958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The deadline to </w:t>
            </w:r>
            <w:r w:rsidRPr="416B9A07" w:rsidR="75412958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submit</w:t>
            </w:r>
            <w:r w:rsidRPr="416B9A07" w:rsidR="75412958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 your application is </w:t>
            </w:r>
            <w:r w:rsidRPr="416B9A07" w:rsidR="52BABFFB">
              <w:rPr>
                <w:rFonts w:ascii="Arial" w:hAnsi="Arial" w:eastAsia="Arial Nova" w:cs="Arial"/>
                <w:b w:val="1"/>
                <w:bCs w:val="1"/>
                <w:sz w:val="28"/>
                <w:szCs w:val="28"/>
                <w:lang w:eastAsia="en-GB"/>
              </w:rPr>
              <w:t>Sunday 30 June 2024</w:t>
            </w:r>
            <w:r w:rsidRPr="416B9A07" w:rsidR="75412958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. Applications received after this date will not be considered. </w:t>
            </w:r>
          </w:p>
        </w:tc>
        <w:tc>
          <w:tcPr>
            <w:tcW w:w="3185" w:type="dxa"/>
            <w:tcMar/>
          </w:tcPr>
          <w:p w:rsidR="00487BB0" w:rsidRDefault="00487BB0" w14:paraId="759E07B6" w14:textId="0E8DD2AA"/>
          <w:p w:rsidR="00487BB0" w:rsidP="599E5AB5" w:rsidRDefault="00487BB0" w14:paraId="1CE167D8" w14:textId="7A7CD167"/>
          <w:p w:rsidR="00487BB0" w:rsidP="599E5AB5" w:rsidRDefault="00487BB0" w14:paraId="03AABADD" w14:textId="77777777"/>
          <w:p w:rsidR="00487BB0" w:rsidP="599E5AB5" w:rsidRDefault="12DF733C" w14:paraId="3B963C89" w14:textId="4BEDC4BF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B73E80A" wp14:editId="2EBF4CA0">
                  <wp:simplePos x="4767492" y="7378262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45920" cy="1481455"/>
                  <wp:effectExtent l="76200" t="76200" r="125730" b="137795"/>
                  <wp:wrapSquare wrapText="bothSides"/>
                  <wp:docPr id="86144176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4814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4113" w:rsidTr="416B9A07" w14:paraId="7F50CF65" w14:textId="77777777">
        <w:trPr>
          <w:trHeight w:val="300"/>
        </w:trPr>
        <w:tc>
          <w:tcPr>
            <w:tcW w:w="9016" w:type="dxa"/>
            <w:gridSpan w:val="2"/>
            <w:tcMar/>
          </w:tcPr>
          <w:p w:rsidR="00D04113" w:rsidP="00485943" w:rsidRDefault="00D04113" w14:paraId="5F5948F5" w14:textId="1DB25889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 w:eastAsia="Arial Nova" w:cs="Arial Nova"/>
              </w:rPr>
            </w:pPr>
          </w:p>
        </w:tc>
      </w:tr>
    </w:tbl>
    <w:p w:rsidR="00DB283A" w:rsidRDefault="00DB283A" w14:paraId="5A314136" w14:textId="77777777"/>
    <w:sectPr w:rsidR="00DB283A">
      <w:headerReference w:type="default" r:id="rId18"/>
      <w:footerReference w:type="default" r:id="rId19"/>
      <w:pgSz w:w="11906" w:h="16838" w:orient="portrait"/>
      <w:pgMar w:top="900" w:right="1440" w:bottom="3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B0" w:rsidP="00487BB0" w:rsidRDefault="00487BB0" w14:paraId="53E252FC" w14:textId="77777777">
      <w:pPr>
        <w:spacing w:after="0" w:line="240" w:lineRule="auto"/>
      </w:pPr>
      <w:r>
        <w:separator/>
      </w:r>
    </w:p>
  </w:endnote>
  <w:endnote w:type="continuationSeparator" w:id="0">
    <w:p w:rsidR="00487BB0" w:rsidP="00487BB0" w:rsidRDefault="00487BB0" w14:paraId="20EF33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6C90CC" w:rsidTr="416B9A07" w14:paraId="2C36B4E1" w14:textId="77777777">
      <w:trPr>
        <w:trHeight w:val="300"/>
      </w:trPr>
      <w:tc>
        <w:tcPr>
          <w:tcW w:w="3005" w:type="dxa"/>
          <w:tcMar/>
        </w:tcPr>
        <w:p w:rsidR="426C90CC" w:rsidP="426C90CC" w:rsidRDefault="426C90CC" w14:paraId="3625E8F7" w14:textId="3E8B1749">
          <w:pPr>
            <w:pStyle w:val="Header"/>
            <w:ind w:left="-115"/>
          </w:pPr>
        </w:p>
      </w:tc>
      <w:tc>
        <w:tcPr>
          <w:tcW w:w="3005" w:type="dxa"/>
          <w:tcMar/>
        </w:tcPr>
        <w:p w:rsidR="426C90CC" w:rsidP="426C90CC" w:rsidRDefault="426C90CC" w14:paraId="6E2D5410" w14:textId="434965EC">
          <w:pPr>
            <w:pStyle w:val="Header"/>
            <w:jc w:val="center"/>
          </w:pPr>
        </w:p>
      </w:tc>
      <w:tc>
        <w:tcPr>
          <w:tcW w:w="3005" w:type="dxa"/>
          <w:tcMar/>
        </w:tcPr>
        <w:p w:rsidR="426C90CC" w:rsidP="426C90CC" w:rsidRDefault="426C90CC" w14:paraId="6F6B504B" w14:textId="1DB4269B">
          <w:pPr>
            <w:pStyle w:val="Header"/>
            <w:ind w:right="-115"/>
            <w:jc w:val="right"/>
          </w:pPr>
          <w:r w:rsidR="416B9A07">
            <w:rPr/>
            <w:t xml:space="preserve">Page  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416B9A07">
            <w:rPr/>
            <w:t xml:space="preserve"> of </w:t>
          </w:r>
          <w:r w:rsidR="416B9A07">
            <w:rPr/>
            <w:t>5</w:t>
          </w:r>
        </w:p>
      </w:tc>
    </w:tr>
  </w:tbl>
  <w:p w:rsidR="426C90CC" w:rsidP="426C90CC" w:rsidRDefault="426C90CC" w14:paraId="6DB47073" w14:textId="2B317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B0" w:rsidP="00487BB0" w:rsidRDefault="00487BB0" w14:paraId="3DCFEDFF" w14:textId="77777777">
      <w:pPr>
        <w:spacing w:after="0" w:line="240" w:lineRule="auto"/>
      </w:pPr>
      <w:r>
        <w:separator/>
      </w:r>
    </w:p>
  </w:footnote>
  <w:footnote w:type="continuationSeparator" w:id="0">
    <w:p w:rsidR="00487BB0" w:rsidP="00487BB0" w:rsidRDefault="00487BB0" w14:paraId="6F992F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49612DCC" w:rsidP="49612DCC" w:rsidRDefault="49612DCC" w14:paraId="73BBC20E" w14:textId="73C2ECB4">
    <w:pPr>
      <w:pStyle w:val="Header"/>
      <w:jc w:val="center"/>
      <w:rPr>
        <w:rFonts w:ascii="Arial" w:hAnsi="Arial" w:cs="Arial"/>
        <w:b w:val="1"/>
        <w:bCs w:val="1"/>
        <w:sz w:val="44"/>
        <w:szCs w:val="44"/>
      </w:rPr>
    </w:pPr>
    <w:r w:rsidR="49612DCC">
      <w:drawing>
        <wp:inline wp14:editId="1947D0A9" wp14:anchorId="73C95368">
          <wp:extent cx="979805" cy="289922"/>
          <wp:effectExtent l="0" t="0" r="0" b="0"/>
          <wp:docPr id="1973766182" name="Picture 1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93598ab1cb5840c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6" t="24652" r="41686" b="24726"/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979805" cy="289922"/>
                  </a:xfrm>
                  <a:prstGeom xmlns:a="http://schemas.openxmlformats.org/drawingml/2006/main" prst="rect">
                    <a:avLst/>
                  </a:prstGeom>
                  <a:ln xmlns:a="http://schemas.openxmlformats.org/drawingml/2006/main">
                    <a:noFill/>
                  </a:ln>
                  <a:extLst xmlns:a="http://schemas.openxmlformats.org/drawingml/2006/main"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49612DCC" w:rsidR="49612DCC">
      <w:rPr>
        <w:rFonts w:ascii="Arial" w:hAnsi="Arial" w:cs="Arial"/>
        <w:b w:val="1"/>
        <w:bCs w:val="1"/>
        <w:sz w:val="44"/>
        <w:szCs w:val="44"/>
      </w:rPr>
      <w:t xml:space="preserve"> </w:t>
    </w:r>
    <w:r w:rsidR="49612DCC">
      <w:drawing>
        <wp:inline wp14:editId="48BC4562" wp14:anchorId="21643F8F">
          <wp:extent cx="1212081" cy="778826"/>
          <wp:effectExtent l="0" t="0" r="0" b="0"/>
          <wp:docPr id="825255909" name="Picture 1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2"/>
                  <pic:cNvPicPr/>
                </pic:nvPicPr>
                <pic:blipFill>
                  <a:blip r:embed="R1704542de704410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212081" cy="778826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  <w:p w:rsidRPr="00C205D6" w:rsidR="00487BB0" w:rsidP="49612DCC" w:rsidRDefault="00487BB0" w14:paraId="05611F32" w14:textId="260ADE2C">
    <w:pPr>
      <w:pStyle w:val="Header"/>
      <w:jc w:val="center"/>
      <w:rPr>
        <w:rFonts w:ascii="Arial" w:hAnsi="Arial" w:cs="Arial"/>
        <w:b w:val="1"/>
        <w:bCs w:val="1"/>
        <w:sz w:val="44"/>
        <w:szCs w:val="44"/>
      </w:rPr>
    </w:pPr>
    <w:r w:rsidRPr="00C205D6" w:rsidR="49612DCC">
      <w:rPr>
        <w:rFonts w:ascii="Arial" w:hAnsi="Arial" w:cs="Arial"/>
        <w:b w:val="1"/>
        <w:bCs w:val="1"/>
        <w:sz w:val="44"/>
        <w:szCs w:val="44"/>
      </w:rPr>
      <w:t>Autism Resident</w:t>
    </w:r>
    <w:r w:rsidRPr="00C205D6" w:rsidR="49612DCC">
      <w:rPr>
        <w:rFonts w:ascii="Arial" w:hAnsi="Arial" w:cs="Arial"/>
        <w:b w:val="1"/>
        <w:bCs w:val="1"/>
        <w:sz w:val="44"/>
        <w:szCs w:val="44"/>
      </w:rPr>
      <w:t xml:space="preserve"> Advisory Group </w:t>
    </w:r>
  </w:p>
  <w:p w:rsidRPr="00C205D6" w:rsidR="00487BB0" w:rsidP="426C90CC" w:rsidRDefault="00487BB0" w14:paraId="72CCC6B5" w14:textId="36BDEE7F">
    <w:pPr>
      <w:pStyle w:val="Header"/>
      <w:jc w:val="center"/>
      <w:rPr>
        <w:rFonts w:ascii="Arial" w:hAnsi="Arial" w:cs="Arial"/>
        <w:b w:val="1"/>
        <w:bCs w:val="1"/>
        <w:sz w:val="44"/>
        <w:szCs w:val="44"/>
      </w:rPr>
    </w:pPr>
    <w:r w:rsidRPr="00C205D6" w:rsidR="49612DCC">
      <w:rPr>
        <w:rFonts w:ascii="Arial" w:hAnsi="Arial" w:cs="Arial"/>
        <w:b w:val="1"/>
        <w:bCs w:val="1"/>
        <w:sz w:val="44"/>
        <w:szCs w:val="44"/>
      </w:rPr>
      <w:t>(ARAG)</w:t>
    </w:r>
    <w:r w:rsidRPr="00C205D6" w:rsidR="49612DCC">
      <w:rPr>
        <w:rFonts w:ascii="Arial" w:hAnsi="Arial" w:cs="Arial"/>
        <w:b w:val="1"/>
        <w:bCs w:val="1"/>
        <w:sz w:val="44"/>
        <w:szCs w:val="44"/>
      </w:rPr>
      <w:t xml:space="preserve"> Co-chair Easy Read</w:t>
    </w:r>
  </w:p>
  <w:p w:rsidRPr="00C205D6" w:rsidR="00487BB0" w:rsidP="00487BB0" w:rsidRDefault="00C205D6" w14:paraId="34EFF934" w14:textId="2237595E">
    <w:pPr>
      <w:pStyle w:val="Header"/>
      <w:jc w:val="center"/>
    </w:pPr>
    <w:r w:rsidRPr="49612DCC" w:rsidR="49612DCC">
      <w:rPr>
        <w:rFonts w:ascii="Arial" w:hAnsi="Arial" w:cs="Arial"/>
        <w:b w:val="1"/>
        <w:bCs w:val="1"/>
        <w:sz w:val="44"/>
        <w:szCs w:val="44"/>
      </w:rPr>
      <w:t>Role Description</w:t>
    </w:r>
  </w:p>
  <w:p w:rsidRPr="00D70858" w:rsidR="00487BB0" w:rsidP="00487BB0" w:rsidRDefault="00487BB0" w14:paraId="753805A5" w14:textId="77777777">
    <w:pPr>
      <w:pStyle w:val="Header"/>
      <w:jc w:val="center"/>
      <w:rPr>
        <w:b/>
        <w:sz w:val="44"/>
        <w:szCs w:val="32"/>
      </w:rPr>
    </w:pPr>
  </w:p>
  <w:p w:rsidR="00487BB0" w:rsidRDefault="00487BB0" w14:paraId="013D8F4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0FD"/>
    <w:multiLevelType w:val="hybridMultilevel"/>
    <w:tmpl w:val="80D28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BFE8D9"/>
    <w:multiLevelType w:val="hybridMultilevel"/>
    <w:tmpl w:val="E1E6C0BA"/>
    <w:lvl w:ilvl="0" w:tplc="5A4459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6A88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F213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4492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54F8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C62C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C49D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22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6ADF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DA580D"/>
    <w:multiLevelType w:val="hybridMultilevel"/>
    <w:tmpl w:val="5D482E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532EB2"/>
    <w:multiLevelType w:val="multilevel"/>
    <w:tmpl w:val="0BA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A742FD3"/>
    <w:multiLevelType w:val="hybridMultilevel"/>
    <w:tmpl w:val="CB7605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B6771E"/>
    <w:multiLevelType w:val="hybridMultilevel"/>
    <w:tmpl w:val="EF3C59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2C6AFB"/>
    <w:multiLevelType w:val="multilevel"/>
    <w:tmpl w:val="DB4A2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1800" w:hanging="360"/>
      </w:pPr>
      <w:rPr>
        <w:rFonts w:hint="default" w:ascii="Segoe UI" w:hAnsi="Segoe UI" w:eastAsia="Times New Roman" w:cs="Segoe UI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15D4A96"/>
    <w:multiLevelType w:val="multilevel"/>
    <w:tmpl w:val="F74C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B0"/>
    <w:rsid w:val="00011D34"/>
    <w:rsid w:val="001477EB"/>
    <w:rsid w:val="001E3ABA"/>
    <w:rsid w:val="00485943"/>
    <w:rsid w:val="00487BB0"/>
    <w:rsid w:val="00C205D6"/>
    <w:rsid w:val="00D04113"/>
    <w:rsid w:val="00DB283A"/>
    <w:rsid w:val="02ABC8F5"/>
    <w:rsid w:val="036CFC9C"/>
    <w:rsid w:val="04EDDEC8"/>
    <w:rsid w:val="0AC481BF"/>
    <w:rsid w:val="0DE1C695"/>
    <w:rsid w:val="0DF9910F"/>
    <w:rsid w:val="0E4AA3A1"/>
    <w:rsid w:val="0FB45442"/>
    <w:rsid w:val="11199A28"/>
    <w:rsid w:val="12DF733C"/>
    <w:rsid w:val="1310F668"/>
    <w:rsid w:val="1318B945"/>
    <w:rsid w:val="1369F809"/>
    <w:rsid w:val="1630D34A"/>
    <w:rsid w:val="16BDC01D"/>
    <w:rsid w:val="1A49371E"/>
    <w:rsid w:val="1B7384DF"/>
    <w:rsid w:val="1C197DA3"/>
    <w:rsid w:val="1C412C34"/>
    <w:rsid w:val="1D769ACB"/>
    <w:rsid w:val="1DEE63FF"/>
    <w:rsid w:val="209E28E3"/>
    <w:rsid w:val="227AA443"/>
    <w:rsid w:val="2761F2A7"/>
    <w:rsid w:val="2879673B"/>
    <w:rsid w:val="28BBD989"/>
    <w:rsid w:val="2AAFC33B"/>
    <w:rsid w:val="2ECD87CB"/>
    <w:rsid w:val="2F1FC85F"/>
    <w:rsid w:val="30D877C0"/>
    <w:rsid w:val="3229CEDF"/>
    <w:rsid w:val="36160608"/>
    <w:rsid w:val="376AECAA"/>
    <w:rsid w:val="3787E73E"/>
    <w:rsid w:val="3897788B"/>
    <w:rsid w:val="3D206C4A"/>
    <w:rsid w:val="3F06BA0F"/>
    <w:rsid w:val="3FBB7A60"/>
    <w:rsid w:val="416B9A07"/>
    <w:rsid w:val="426C90CC"/>
    <w:rsid w:val="43C54803"/>
    <w:rsid w:val="43FEA20F"/>
    <w:rsid w:val="4627CED3"/>
    <w:rsid w:val="4758BEF4"/>
    <w:rsid w:val="49612DCC"/>
    <w:rsid w:val="4CCBAD4C"/>
    <w:rsid w:val="4D635AE4"/>
    <w:rsid w:val="4E5BDADF"/>
    <w:rsid w:val="4FF7786F"/>
    <w:rsid w:val="51C93795"/>
    <w:rsid w:val="52BABFFB"/>
    <w:rsid w:val="53731401"/>
    <w:rsid w:val="53E3D982"/>
    <w:rsid w:val="54BDBB52"/>
    <w:rsid w:val="58468524"/>
    <w:rsid w:val="599E5AB5"/>
    <w:rsid w:val="5A088395"/>
    <w:rsid w:val="5BD5C30A"/>
    <w:rsid w:val="5BF22BAA"/>
    <w:rsid w:val="5E58A37B"/>
    <w:rsid w:val="5E58D64C"/>
    <w:rsid w:val="5F3CFC86"/>
    <w:rsid w:val="62134B38"/>
    <w:rsid w:val="641F269D"/>
    <w:rsid w:val="64FAD1C4"/>
    <w:rsid w:val="665ED33B"/>
    <w:rsid w:val="6B43D966"/>
    <w:rsid w:val="6F3D171D"/>
    <w:rsid w:val="6F4994AC"/>
    <w:rsid w:val="6F714455"/>
    <w:rsid w:val="70174A89"/>
    <w:rsid w:val="741D05CF"/>
    <w:rsid w:val="75412958"/>
    <w:rsid w:val="75920808"/>
    <w:rsid w:val="75B9C45B"/>
    <w:rsid w:val="76562AB1"/>
    <w:rsid w:val="78B40B6C"/>
    <w:rsid w:val="78F076F2"/>
    <w:rsid w:val="797CD460"/>
    <w:rsid w:val="7A700F22"/>
    <w:rsid w:val="7C47D5C0"/>
    <w:rsid w:val="7C562388"/>
    <w:rsid w:val="7DA6B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E8E4"/>
  <w15:chartTrackingRefBased/>
  <w15:docId w15:val="{4F6FB76F-C385-4298-B4C9-CB8F0C01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7BB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B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87BB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7BB0"/>
  </w:style>
  <w:style w:type="paragraph" w:styleId="Footer">
    <w:name w:val="footer"/>
    <w:basedOn w:val="Normal"/>
    <w:link w:val="FooterChar"/>
    <w:uiPriority w:val="99"/>
    <w:unhideWhenUsed/>
    <w:rsid w:val="00487BB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7BB0"/>
  </w:style>
  <w:style w:type="character" w:styleId="normaltextrun" w:customStyle="1">
    <w:name w:val="normaltextrun"/>
    <w:basedOn w:val="DefaultParagraphFont"/>
    <w:rsid w:val="00487BB0"/>
  </w:style>
  <w:style w:type="character" w:styleId="eop" w:customStyle="1">
    <w:name w:val="eop"/>
    <w:basedOn w:val="DefaultParagraphFont"/>
    <w:rsid w:val="00487BB0"/>
  </w:style>
  <w:style w:type="paragraph" w:styleId="ListParagraph">
    <w:name w:val="List Paragraph"/>
    <w:basedOn w:val="Normal"/>
    <w:uiPriority w:val="34"/>
    <w:qFormat/>
    <w:rsid w:val="00487BB0"/>
    <w:pPr>
      <w:ind w:left="720"/>
      <w:contextualSpacing/>
    </w:pPr>
  </w:style>
  <w:style w:type="paragraph" w:styleId="paragraph" w:customStyle="1">
    <w:name w:val="paragraph"/>
    <w:basedOn w:val="Normal"/>
    <w:rsid w:val="00487B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image" Target="media/image1.pn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hyperlink" Target="mailto:Autism.Commissioning@newham.gov.uk" TargetMode="External" Id="Reee768f258ae4aa5" /><Relationship Type="http://schemas.openxmlformats.org/officeDocument/2006/relationships/hyperlink" Target="mailto:Autism.Commissioning@newham.gov.uk" TargetMode="External" Id="R492c1ccb099c4f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jpg" Id="R93598ab1cb5840ca" /><Relationship Type="http://schemas.openxmlformats.org/officeDocument/2006/relationships/image" Target="/media/image5.jpg" Id="R1704542de70441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FE83B819571468F9B0DEC105307AD" ma:contentTypeVersion="14" ma:contentTypeDescription="Create a new document." ma:contentTypeScope="" ma:versionID="5e44d8e728f0ac0400c3ddfa27a5b775">
  <xsd:schema xmlns:xsd="http://www.w3.org/2001/XMLSchema" xmlns:xs="http://www.w3.org/2001/XMLSchema" xmlns:p="http://schemas.microsoft.com/office/2006/metadata/properties" xmlns:ns2="cb44e0a6-ca89-4854-9a4a-f6de4e1285c2" xmlns:ns3="e57cc219-33d8-47cf-8512-a4c00f217714" targetNamespace="http://schemas.microsoft.com/office/2006/metadata/properties" ma:root="true" ma:fieldsID="9a4c14d27292990e284abb9757ee889a" ns2:_="" ns3:_="">
    <xsd:import namespace="cb44e0a6-ca89-4854-9a4a-f6de4e1285c2"/>
    <xsd:import namespace="e57cc219-33d8-47cf-8512-a4c00f21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e0a6-ca89-4854-9a4a-f6de4e12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cc219-33d8-47cf-8512-a4c00f217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bf6181-c5eb-4c98-90f6-2522a4d8be05}" ma:internalName="TaxCatchAll" ma:showField="CatchAllData" ma:web="e57cc219-33d8-47cf-8512-a4c00f217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4e0a6-ca89-4854-9a4a-f6de4e1285c2">
      <Terms xmlns="http://schemas.microsoft.com/office/infopath/2007/PartnerControls"/>
    </lcf76f155ced4ddcb4097134ff3c332f>
    <TaxCatchAll xmlns="e57cc219-33d8-47cf-8512-a4c00f217714" xsi:nil="true"/>
  </documentManagement>
</p:properties>
</file>

<file path=customXml/itemProps1.xml><?xml version="1.0" encoding="utf-8"?>
<ds:datastoreItem xmlns:ds="http://schemas.openxmlformats.org/officeDocument/2006/customXml" ds:itemID="{15979696-7CF1-4E4A-9D02-CB0C390A4164}"/>
</file>

<file path=customXml/itemProps2.xml><?xml version="1.0" encoding="utf-8"?>
<ds:datastoreItem xmlns:ds="http://schemas.openxmlformats.org/officeDocument/2006/customXml" ds:itemID="{2CD49F03-D4DA-46CA-855C-0675E711A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AF178-5397-4787-B0F8-DA41BA67E504}">
  <ds:schemaRefs>
    <ds:schemaRef ds:uri="6875a82f-a636-4209-872a-bb51c61de5d6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4c9539-5824-45ab-8668-45f3f16acb1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oneSource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Saira Ilyas</dc:creator>
  <keywords/>
  <dc:description/>
  <lastModifiedBy>Linda Wan</lastModifiedBy>
  <revision>4</revision>
  <dcterms:created xsi:type="dcterms:W3CDTF">2023-07-05T11:20:00.0000000Z</dcterms:created>
  <dcterms:modified xsi:type="dcterms:W3CDTF">2024-05-08T14:48:22.0199207Z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0x010100BD4FE83B819571468F9B0DEC105307AD</vt:lpwstr>
  </property>
  <property fmtid="{D5CDD505-2E9C-101B-9397-08002B2CF9AE}" pid="3" name="MediaServiceImageTags">
    <vt:lpwstr/>
  </property>
</Properties>
</file>