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E154C" w:rsidR="004D608C" w:rsidRDefault="00FE154C" w14:paraId="7504984E" w14:textId="39204C61">
      <w:pPr>
        <w:rPr>
          <w:color w:val="70AD47" w:themeColor="accent6"/>
          <w:sz w:val="36"/>
          <w:szCs w:val="36"/>
        </w:rPr>
      </w:pPr>
      <w:r w:rsidRPr="2841D5D1">
        <w:rPr>
          <w:color w:val="70AD47" w:themeColor="accent6"/>
          <w:sz w:val="36"/>
          <w:szCs w:val="36"/>
        </w:rPr>
        <w:t>Privacy Notice</w:t>
      </w:r>
      <w:r w:rsidRPr="2841D5D1" w:rsidR="6968BA2C">
        <w:rPr>
          <w:color w:val="70AD47" w:themeColor="accent6"/>
          <w:sz w:val="36"/>
          <w:szCs w:val="36"/>
        </w:rPr>
        <w:t xml:space="preserve"> – </w:t>
      </w:r>
      <w:r w:rsidRPr="2841D5D1" w:rsidR="5FBCE272">
        <w:rPr>
          <w:color w:val="70AD47" w:themeColor="accent6"/>
          <w:sz w:val="36"/>
          <w:szCs w:val="36"/>
        </w:rPr>
        <w:t>HEED Study in Partnership with UEL</w:t>
      </w:r>
    </w:p>
    <w:p w:rsidRPr="00C2562B" w:rsidR="00FE154C" w:rsidP="12D7F662" w:rsidRDefault="00FE154C" w14:paraId="360541E1" w14:textId="77777777">
      <w:pPr>
        <w:shd w:val="clear" w:color="auto" w:fill="FFFFFF" w:themeFill="background1"/>
        <w:spacing w:after="0" w:line="240" w:lineRule="auto"/>
        <w:textAlignment w:val="baseline"/>
        <w:rPr>
          <w:rFonts w:eastAsia="Times New Roman" w:cs="Arial"/>
          <w:b/>
          <w:bCs/>
          <w:color w:val="404040" w:themeColor="text1" w:themeTint="BF"/>
          <w:sz w:val="21"/>
          <w:szCs w:val="21"/>
          <w:lang w:eastAsia="en-GB"/>
        </w:rPr>
      </w:pPr>
      <w:r w:rsidRPr="12D7F662">
        <w:rPr>
          <w:rFonts w:eastAsia="Times New Roman" w:cs="Arial"/>
          <w:b/>
          <w:bCs/>
          <w:color w:val="404040" w:themeColor="text1" w:themeTint="BF"/>
          <w:sz w:val="21"/>
          <w:szCs w:val="21"/>
          <w:lang w:eastAsia="en-GB"/>
        </w:rPr>
        <w:t>Who we are</w:t>
      </w:r>
    </w:p>
    <w:p w:rsidR="00FE154C" w:rsidP="12D7F662" w:rsidRDefault="00D900E8" w14:paraId="02BD383F" w14:textId="54BFF3C1" w14:noSpellErr="1">
      <w:pPr>
        <w:shd w:val="clear" w:color="auto" w:fill="FFFFFF" w:themeFill="background1"/>
        <w:spacing w:after="0" w:line="240" w:lineRule="auto"/>
        <w:textAlignment w:val="baseline"/>
        <w:rPr>
          <w:rFonts w:eastAsia="Times New Roman" w:cs="Arial"/>
          <w:color w:val="404040" w:themeColor="text1" w:themeTint="BF"/>
          <w:sz w:val="21"/>
          <w:szCs w:val="21"/>
          <w:lang w:eastAsia="en-GB"/>
        </w:rPr>
      </w:pPr>
      <w:r w:rsidRPr="220DFCE5" w:rsidR="00D900E8">
        <w:rPr>
          <w:rFonts w:cs="Arial"/>
          <w:color w:val="404040" w:themeColor="text1" w:themeTint="BF" w:themeShade="FF"/>
          <w:sz w:val="21"/>
          <w:szCs w:val="21"/>
        </w:rPr>
        <w:t xml:space="preserve">London Borough of Newham </w:t>
      </w:r>
      <w:r w:rsidRPr="220DFCE5" w:rsidR="00FE154C">
        <w:rPr>
          <w:rFonts w:cs="Arial"/>
          <w:color w:val="404040" w:themeColor="text1" w:themeTint="BF" w:themeShade="FF"/>
          <w:sz w:val="21"/>
          <w:szCs w:val="21"/>
        </w:rPr>
        <w:t>is registered with the Information Commissioner’s Office (ICO) as a ‘</w:t>
      </w:r>
      <w:r w:rsidRPr="220DFCE5" w:rsidR="007F77DB">
        <w:rPr>
          <w:rFonts w:cs="Arial"/>
          <w:color w:val="404040" w:themeColor="text1" w:themeTint="BF" w:themeShade="FF"/>
          <w:sz w:val="21"/>
          <w:szCs w:val="21"/>
        </w:rPr>
        <w:t>D</w:t>
      </w:r>
      <w:r w:rsidRPr="220DFCE5" w:rsidR="00FE154C">
        <w:rPr>
          <w:rFonts w:cs="Arial"/>
          <w:color w:val="404040" w:themeColor="text1" w:themeTint="BF" w:themeShade="FF"/>
          <w:sz w:val="21"/>
          <w:szCs w:val="21"/>
        </w:rPr>
        <w:t xml:space="preserve">ata </w:t>
      </w:r>
      <w:r w:rsidRPr="220DFCE5" w:rsidR="007F77DB">
        <w:rPr>
          <w:rFonts w:cs="Arial"/>
          <w:color w:val="404040" w:themeColor="text1" w:themeTint="BF" w:themeShade="FF"/>
          <w:sz w:val="21"/>
          <w:szCs w:val="21"/>
        </w:rPr>
        <w:t>C</w:t>
      </w:r>
      <w:r w:rsidRPr="220DFCE5" w:rsidR="00FE154C">
        <w:rPr>
          <w:rFonts w:cs="Arial"/>
          <w:color w:val="404040" w:themeColor="text1" w:themeTint="BF" w:themeShade="FF"/>
          <w:sz w:val="21"/>
          <w:szCs w:val="21"/>
        </w:rPr>
        <w:t>ontroller</w:t>
      </w:r>
      <w:r w:rsidRPr="220DFCE5" w:rsidR="00FE154C">
        <w:rPr>
          <w:rFonts w:cs="Arial"/>
          <w:color w:val="404040" w:themeColor="text1" w:themeTint="BF" w:themeShade="FF"/>
          <w:sz w:val="21"/>
          <w:szCs w:val="21"/>
        </w:rPr>
        <w:t>’</w:t>
      </w:r>
      <w:r w:rsidRPr="220DFCE5" w:rsidR="00E0560B">
        <w:rPr>
          <w:rFonts w:cs="Arial"/>
          <w:color w:val="404040" w:themeColor="text1" w:themeTint="BF" w:themeShade="FF"/>
          <w:sz w:val="21"/>
          <w:szCs w:val="21"/>
        </w:rPr>
        <w:t>.</w:t>
      </w:r>
      <w:r w:rsidRPr="220DFCE5" w:rsidR="00FE154C">
        <w:rPr>
          <w:rFonts w:cs="Arial"/>
          <w:color w:val="404040" w:themeColor="text1" w:themeTint="BF" w:themeShade="FF"/>
          <w:sz w:val="21"/>
          <w:szCs w:val="21"/>
        </w:rPr>
        <w:t xml:space="preserve"> This</w:t>
      </w:r>
      <w:r w:rsidRPr="220DFCE5" w:rsidR="00FE154C">
        <w:rPr>
          <w:i w:val="1"/>
          <w:iCs w:val="1"/>
          <w:color w:val="404040" w:themeColor="text1" w:themeTint="BF" w:themeShade="FF"/>
        </w:rPr>
        <w:t xml:space="preserve"> </w:t>
      </w:r>
      <w:r w:rsidRPr="220DFCE5" w:rsidR="00FE154C">
        <w:rPr>
          <w:rFonts w:eastAsia="Times New Roman" w:cs="Arial"/>
          <w:color w:val="404040" w:themeColor="text1" w:themeTint="BF" w:themeShade="FF"/>
          <w:sz w:val="21"/>
          <w:szCs w:val="21"/>
          <w:lang w:eastAsia="en-GB"/>
        </w:rPr>
        <w:t>privacy notice applies to you (</w:t>
      </w:r>
      <w:r w:rsidRPr="220DFCE5" w:rsidR="00383E02">
        <w:rPr>
          <w:rFonts w:eastAsia="Times New Roman" w:cs="Arial"/>
          <w:color w:val="404040" w:themeColor="text1" w:themeTint="BF" w:themeShade="FF"/>
          <w:sz w:val="21"/>
          <w:szCs w:val="21"/>
          <w:lang w:eastAsia="en-GB"/>
        </w:rPr>
        <w:t>‘</w:t>
      </w:r>
      <w:r w:rsidRPr="220DFCE5" w:rsidR="00FE154C">
        <w:rPr>
          <w:rFonts w:eastAsia="Times New Roman" w:cs="Arial"/>
          <w:color w:val="404040" w:themeColor="text1" w:themeTint="BF" w:themeShade="FF"/>
          <w:sz w:val="21"/>
          <w:szCs w:val="21"/>
          <w:lang w:eastAsia="en-GB"/>
        </w:rPr>
        <w:t>the service user</w:t>
      </w:r>
      <w:r w:rsidRPr="220DFCE5" w:rsidR="00383E02">
        <w:rPr>
          <w:rFonts w:eastAsia="Times New Roman" w:cs="Arial"/>
          <w:color w:val="404040" w:themeColor="text1" w:themeTint="BF" w:themeShade="FF"/>
          <w:sz w:val="21"/>
          <w:szCs w:val="21"/>
          <w:lang w:eastAsia="en-GB"/>
        </w:rPr>
        <w:t>’</w:t>
      </w:r>
      <w:r w:rsidRPr="220DFCE5" w:rsidR="00FE154C">
        <w:rPr>
          <w:rFonts w:eastAsia="Times New Roman" w:cs="Arial"/>
          <w:color w:val="404040" w:themeColor="text1" w:themeTint="BF" w:themeShade="FF"/>
          <w:sz w:val="21"/>
          <w:szCs w:val="21"/>
          <w:lang w:eastAsia="en-GB"/>
        </w:rPr>
        <w:t xml:space="preserve">) and the </w:t>
      </w:r>
      <w:r w:rsidRPr="220DFCE5" w:rsidR="00D900E8">
        <w:rPr>
          <w:rFonts w:eastAsia="Times New Roman" w:cs="Arial"/>
          <w:color w:val="404040" w:themeColor="text1" w:themeTint="BF" w:themeShade="FF"/>
          <w:sz w:val="21"/>
          <w:szCs w:val="21"/>
          <w:lang w:eastAsia="en-GB"/>
        </w:rPr>
        <w:t>London Borough of Newham</w:t>
      </w:r>
      <w:r w:rsidRPr="220DFCE5" w:rsidR="009D7CFD">
        <w:rPr>
          <w:rFonts w:eastAsia="Times New Roman" w:cs="Arial"/>
          <w:color w:val="404040" w:themeColor="text1" w:themeTint="BF" w:themeShade="FF"/>
          <w:sz w:val="21"/>
          <w:szCs w:val="21"/>
          <w:lang w:eastAsia="en-GB"/>
        </w:rPr>
        <w:t xml:space="preserve"> </w:t>
      </w:r>
      <w:r w:rsidRPr="220DFCE5" w:rsidR="00FE154C">
        <w:rPr>
          <w:rFonts w:eastAsia="Times New Roman" w:cs="Arial"/>
          <w:color w:val="404040" w:themeColor="text1" w:themeTint="BF" w:themeShade="FF"/>
          <w:sz w:val="21"/>
          <w:szCs w:val="21"/>
          <w:lang w:eastAsia="en-GB"/>
        </w:rPr>
        <w:t>(</w:t>
      </w:r>
      <w:r w:rsidRPr="220DFCE5" w:rsidR="00383E02">
        <w:rPr>
          <w:rFonts w:eastAsia="Times New Roman" w:cs="Arial"/>
          <w:color w:val="404040" w:themeColor="text1" w:themeTint="BF" w:themeShade="FF"/>
          <w:sz w:val="21"/>
          <w:szCs w:val="21"/>
          <w:lang w:eastAsia="en-GB"/>
        </w:rPr>
        <w:t>‘</w:t>
      </w:r>
      <w:r w:rsidRPr="220DFCE5" w:rsidR="00FE154C">
        <w:rPr>
          <w:rFonts w:eastAsia="Times New Roman" w:cs="Arial"/>
          <w:color w:val="404040" w:themeColor="text1" w:themeTint="BF" w:themeShade="FF"/>
          <w:sz w:val="21"/>
          <w:szCs w:val="21"/>
          <w:lang w:eastAsia="en-GB"/>
        </w:rPr>
        <w:t>the Council</w:t>
      </w:r>
      <w:r w:rsidRPr="220DFCE5" w:rsidR="00383E02">
        <w:rPr>
          <w:rFonts w:eastAsia="Times New Roman" w:cs="Arial"/>
          <w:color w:val="404040" w:themeColor="text1" w:themeTint="BF" w:themeShade="FF"/>
          <w:sz w:val="21"/>
          <w:szCs w:val="21"/>
          <w:lang w:eastAsia="en-GB"/>
        </w:rPr>
        <w:t>’</w:t>
      </w:r>
      <w:r w:rsidRPr="220DFCE5" w:rsidR="00FE154C">
        <w:rPr>
          <w:rFonts w:eastAsia="Times New Roman" w:cs="Arial"/>
          <w:color w:val="404040" w:themeColor="text1" w:themeTint="BF" w:themeShade="FF"/>
          <w:sz w:val="21"/>
          <w:szCs w:val="21"/>
          <w:lang w:eastAsia="en-GB"/>
        </w:rPr>
        <w:t xml:space="preserve">). The Council takes the privacy of your information very seriously. </w:t>
      </w:r>
    </w:p>
    <w:p w:rsidR="220DFCE5" w:rsidP="220DFCE5" w:rsidRDefault="220DFCE5" w14:paraId="28A0317F" w14:textId="3BC0A6FF">
      <w:pPr>
        <w:pStyle w:val="Normal"/>
        <w:shd w:val="clear" w:color="auto" w:fill="FFFFFF" w:themeFill="background1"/>
        <w:spacing w:after="0" w:line="240" w:lineRule="auto"/>
        <w:rPr>
          <w:rFonts w:eastAsia="Times New Roman" w:cs="Arial"/>
          <w:color w:val="404040" w:themeColor="text1" w:themeTint="BF" w:themeShade="FF"/>
          <w:sz w:val="21"/>
          <w:szCs w:val="21"/>
          <w:lang w:eastAsia="en-GB"/>
        </w:rPr>
      </w:pPr>
    </w:p>
    <w:p w:rsidR="331BCA7B" w:rsidP="220DFCE5" w:rsidRDefault="331BCA7B" w14:paraId="367585EF" w14:textId="55B9D33D">
      <w:pPr>
        <w:spacing w:after="0" w:line="240" w:lineRule="auto"/>
        <w:rPr>
          <w:rFonts w:ascii="Arial" w:hAnsi="Arial" w:eastAsia="Arial" w:cs="Arial"/>
          <w:noProof w:val="0"/>
          <w:sz w:val="21"/>
          <w:szCs w:val="21"/>
          <w:lang w:val="en-GB"/>
        </w:rPr>
      </w:pPr>
      <w:r w:rsidRPr="4429416B" w:rsidR="331BCA7B">
        <w:rPr>
          <w:rFonts w:ascii="Arial" w:hAnsi="Arial" w:eastAsia="Arial" w:cs="Arial"/>
          <w:b w:val="0"/>
          <w:bCs w:val="0"/>
          <w:i w:val="0"/>
          <w:iCs w:val="0"/>
          <w:caps w:val="0"/>
          <w:smallCaps w:val="0"/>
          <w:noProof w:val="0"/>
          <w:color w:val="000000" w:themeColor="text1" w:themeTint="FF" w:themeShade="FF"/>
          <w:sz w:val="21"/>
          <w:szCs w:val="21"/>
          <w:lang w:val="en-GB"/>
        </w:rPr>
        <w:t xml:space="preserve">This privacy notice relates to our functions relating to </w:t>
      </w:r>
      <w:r w:rsidRPr="4429416B" w:rsidR="4D83C928">
        <w:rPr>
          <w:rFonts w:ascii="Arial" w:hAnsi="Arial" w:eastAsia="Arial" w:cs="Arial"/>
          <w:b w:val="0"/>
          <w:bCs w:val="0"/>
          <w:i w:val="0"/>
          <w:iCs w:val="0"/>
          <w:caps w:val="0"/>
          <w:smallCaps w:val="0"/>
          <w:noProof w:val="0"/>
          <w:color w:val="000000" w:themeColor="text1" w:themeTint="FF" w:themeShade="FF"/>
          <w:sz w:val="21"/>
          <w:szCs w:val="21"/>
          <w:lang w:val="en-GB"/>
        </w:rPr>
        <w:t>Housing</w:t>
      </w:r>
      <w:r w:rsidRPr="4429416B" w:rsidR="331BCA7B">
        <w:rPr>
          <w:rFonts w:ascii="Arial" w:hAnsi="Arial" w:eastAsia="Arial" w:cs="Arial"/>
          <w:b w:val="0"/>
          <w:bCs w:val="0"/>
          <w:i w:val="0"/>
          <w:iCs w:val="0"/>
          <w:caps w:val="0"/>
          <w:smallCaps w:val="0"/>
          <w:noProof w:val="0"/>
          <w:color w:val="000000" w:themeColor="text1" w:themeTint="FF" w:themeShade="FF"/>
          <w:sz w:val="21"/>
          <w:szCs w:val="21"/>
          <w:lang w:val="en-GB"/>
        </w:rPr>
        <w:t xml:space="preserve">, It provides </w:t>
      </w:r>
      <w:r w:rsidRPr="4429416B" w:rsidR="331BCA7B">
        <w:rPr>
          <w:rFonts w:ascii="Arial" w:hAnsi="Arial" w:eastAsia="Arial" w:cs="Arial"/>
          <w:b w:val="0"/>
          <w:bCs w:val="0"/>
          <w:i w:val="0"/>
          <w:iCs w:val="0"/>
          <w:caps w:val="0"/>
          <w:smallCaps w:val="0"/>
          <w:noProof w:val="0"/>
          <w:color w:val="000000" w:themeColor="text1" w:themeTint="FF" w:themeShade="FF"/>
          <w:sz w:val="21"/>
          <w:szCs w:val="21"/>
          <w:lang w:val="en-GB"/>
        </w:rPr>
        <w:t>additional</w:t>
      </w:r>
      <w:r w:rsidRPr="4429416B" w:rsidR="331BCA7B">
        <w:rPr>
          <w:rFonts w:ascii="Arial" w:hAnsi="Arial" w:eastAsia="Arial" w:cs="Arial"/>
          <w:b w:val="0"/>
          <w:bCs w:val="0"/>
          <w:i w:val="0"/>
          <w:iCs w:val="0"/>
          <w:caps w:val="0"/>
          <w:smallCaps w:val="0"/>
          <w:noProof w:val="0"/>
          <w:color w:val="000000" w:themeColor="text1" w:themeTint="FF" w:themeShade="FF"/>
          <w:sz w:val="21"/>
          <w:szCs w:val="21"/>
          <w:lang w:val="en-GB"/>
        </w:rPr>
        <w:t xml:space="preserve"> information that specifically relates to this </w:t>
      </w:r>
      <w:r w:rsidRPr="4429416B" w:rsidR="331BCA7B">
        <w:rPr>
          <w:rFonts w:ascii="Arial" w:hAnsi="Arial" w:eastAsia="Arial" w:cs="Arial"/>
          <w:b w:val="0"/>
          <w:bCs w:val="0"/>
          <w:i w:val="0"/>
          <w:iCs w:val="0"/>
          <w:caps w:val="0"/>
          <w:smallCaps w:val="0"/>
          <w:noProof w:val="0"/>
          <w:color w:val="000000" w:themeColor="text1" w:themeTint="FF" w:themeShade="FF"/>
          <w:sz w:val="21"/>
          <w:szCs w:val="21"/>
          <w:lang w:val="en-GB"/>
        </w:rPr>
        <w:t>particular service</w:t>
      </w:r>
      <w:r w:rsidRPr="4429416B" w:rsidR="331BCA7B">
        <w:rPr>
          <w:rFonts w:ascii="Arial" w:hAnsi="Arial" w:eastAsia="Arial" w:cs="Arial"/>
          <w:b w:val="0"/>
          <w:bCs w:val="0"/>
          <w:i w:val="0"/>
          <w:iCs w:val="0"/>
          <w:caps w:val="0"/>
          <w:smallCaps w:val="0"/>
          <w:noProof w:val="0"/>
          <w:color w:val="000000" w:themeColor="text1" w:themeTint="FF" w:themeShade="FF"/>
          <w:sz w:val="21"/>
          <w:szCs w:val="21"/>
          <w:lang w:val="en-GB"/>
        </w:rPr>
        <w:t xml:space="preserve">, and should be read together with our </w:t>
      </w:r>
      <w:hyperlink r:id="R39e6901046b34755">
        <w:r w:rsidRPr="4429416B" w:rsidR="331BCA7B">
          <w:rPr>
            <w:rStyle w:val="Hyperlink"/>
            <w:rFonts w:ascii="Arial" w:hAnsi="Arial" w:eastAsia="Arial" w:cs="Arial"/>
            <w:b w:val="0"/>
            <w:bCs w:val="0"/>
            <w:i w:val="0"/>
            <w:iCs w:val="0"/>
            <w:caps w:val="0"/>
            <w:smallCaps w:val="0"/>
            <w:strike w:val="0"/>
            <w:dstrike w:val="0"/>
            <w:noProof w:val="0"/>
            <w:sz w:val="21"/>
            <w:szCs w:val="21"/>
            <w:lang w:val="en-GB"/>
          </w:rPr>
          <w:t>general privacy notice</w:t>
        </w:r>
      </w:hyperlink>
      <w:r w:rsidRPr="4429416B" w:rsidR="331BCA7B">
        <w:rPr>
          <w:rFonts w:ascii="Arial" w:hAnsi="Arial" w:eastAsia="Arial" w:cs="Arial"/>
          <w:b w:val="0"/>
          <w:bCs w:val="0"/>
          <w:i w:val="0"/>
          <w:iCs w:val="0"/>
          <w:caps w:val="0"/>
          <w:smallCaps w:val="0"/>
          <w:noProof w:val="0"/>
          <w:color w:val="000000" w:themeColor="text1" w:themeTint="FF" w:themeShade="FF"/>
          <w:sz w:val="21"/>
          <w:szCs w:val="21"/>
          <w:lang w:val="en-GB"/>
        </w:rPr>
        <w:t>, which provides more detail.</w:t>
      </w:r>
    </w:p>
    <w:p w:rsidR="00FE154C" w:rsidP="12D7F662" w:rsidRDefault="00FE154C" w14:paraId="302384C1" w14:textId="77777777">
      <w:pPr>
        <w:shd w:val="clear" w:color="auto" w:fill="FFFFFF" w:themeFill="background1"/>
        <w:spacing w:after="0" w:line="240" w:lineRule="auto"/>
        <w:textAlignment w:val="baseline"/>
        <w:rPr>
          <w:rFonts w:eastAsia="Times New Roman" w:cs="Arial"/>
          <w:color w:val="404040" w:themeColor="text1" w:themeTint="BF"/>
          <w:sz w:val="21"/>
          <w:szCs w:val="21"/>
          <w:lang w:eastAsia="en-GB"/>
        </w:rPr>
      </w:pPr>
    </w:p>
    <w:p w:rsidR="00FE154C" w:rsidP="12D7F662" w:rsidRDefault="00FE154C" w14:paraId="4B457762" w14:textId="1F3BA8D9">
      <w:pPr>
        <w:shd w:val="clear" w:color="auto" w:fill="FFFFFF" w:themeFill="background1"/>
        <w:spacing w:after="0" w:line="240" w:lineRule="auto"/>
        <w:textAlignment w:val="baseline"/>
        <w:rPr>
          <w:rFonts w:eastAsia="Times New Roman" w:cs="Arial"/>
          <w:b/>
          <w:bCs/>
          <w:color w:val="404040" w:themeColor="text1" w:themeTint="BF"/>
          <w:sz w:val="21"/>
          <w:szCs w:val="21"/>
          <w:lang w:eastAsia="en-GB"/>
        </w:rPr>
      </w:pPr>
      <w:r w:rsidRPr="12D7F662">
        <w:rPr>
          <w:rFonts w:eastAsia="Times New Roman" w:cs="Arial"/>
          <w:b/>
          <w:bCs/>
          <w:color w:val="404040" w:themeColor="text1" w:themeTint="BF"/>
          <w:sz w:val="21"/>
          <w:szCs w:val="21"/>
          <w:lang w:eastAsia="en-GB"/>
        </w:rPr>
        <w:t>Why we collect your data</w:t>
      </w:r>
    </w:p>
    <w:p w:rsidRPr="00C2562B" w:rsidR="001E59A3" w:rsidP="12D7F662" w:rsidRDefault="62509414" w14:paraId="4EC95B6E" w14:textId="08D6F4CF">
      <w:pPr>
        <w:shd w:val="clear" w:color="auto" w:fill="FFFFFF" w:themeFill="background1"/>
        <w:spacing w:after="0"/>
        <w:textAlignment w:val="baseline"/>
        <w:rPr>
          <w:rFonts w:eastAsia="Arial" w:cs="Arial"/>
          <w:color w:val="404040" w:themeColor="text1" w:themeTint="BF"/>
          <w:sz w:val="21"/>
          <w:szCs w:val="21"/>
        </w:rPr>
      </w:pPr>
      <w:r w:rsidRPr="12D7F662">
        <w:rPr>
          <w:rFonts w:eastAsia="Times New Roman" w:cs="Arial"/>
          <w:color w:val="404040" w:themeColor="text1" w:themeTint="BF"/>
          <w:sz w:val="21"/>
          <w:szCs w:val="21"/>
          <w:lang w:eastAsia="en-GB"/>
        </w:rPr>
        <w:t>The purpose of the Healthy Energy Efficient Dwellings (HEED) Study</w:t>
      </w:r>
      <w:r w:rsidRPr="12D7F662" w:rsidR="3782CA8F">
        <w:rPr>
          <w:rFonts w:eastAsia="Times New Roman" w:cs="Arial"/>
          <w:color w:val="404040" w:themeColor="text1" w:themeTint="BF"/>
          <w:sz w:val="21"/>
          <w:szCs w:val="21"/>
          <w:lang w:eastAsia="en-GB"/>
        </w:rPr>
        <w:t xml:space="preserve"> </w:t>
      </w:r>
      <w:r w:rsidRPr="12D7F662" w:rsidR="001E59A3">
        <w:rPr>
          <w:rFonts w:eastAsia="Times New Roman" w:cs="Arial"/>
          <w:color w:val="404040" w:themeColor="text1" w:themeTint="BF"/>
          <w:sz w:val="21"/>
          <w:szCs w:val="21"/>
          <w:lang w:eastAsia="en-GB"/>
        </w:rPr>
        <w:t>is to</w:t>
      </w:r>
      <w:r w:rsidRPr="12D7F662" w:rsidR="2021B9DD">
        <w:rPr>
          <w:rFonts w:eastAsia="Arial" w:cs="Arial"/>
          <w:color w:val="404040" w:themeColor="text1" w:themeTint="BF"/>
          <w:sz w:val="21"/>
          <w:szCs w:val="21"/>
          <w:lang w:eastAsia="en-GB"/>
        </w:rPr>
        <w:t xml:space="preserve"> improve understanding of the causes and contributing factors of poor indoor air quality (</w:t>
      </w:r>
      <w:r w:rsidRPr="12D7F662" w:rsidR="7B7BBFBB">
        <w:rPr>
          <w:rFonts w:eastAsia="Arial" w:cs="Arial"/>
          <w:color w:val="404040" w:themeColor="text1" w:themeTint="BF"/>
          <w:sz w:val="21"/>
          <w:szCs w:val="21"/>
        </w:rPr>
        <w:t>e.g.,</w:t>
      </w:r>
      <w:r w:rsidRPr="12D7F662" w:rsidR="2021B9DD">
        <w:rPr>
          <w:rFonts w:eastAsia="Arial" w:cs="Arial"/>
          <w:color w:val="404040" w:themeColor="text1" w:themeTint="BF"/>
          <w:sz w:val="21"/>
          <w:szCs w:val="21"/>
        </w:rPr>
        <w:t xml:space="preserve"> damp and mould) and thermal discomfort (</w:t>
      </w:r>
      <w:r w:rsidRPr="12D7F662" w:rsidR="6C12D871">
        <w:rPr>
          <w:rFonts w:eastAsia="Arial" w:cs="Arial"/>
          <w:color w:val="404040" w:themeColor="text1" w:themeTint="BF"/>
          <w:sz w:val="21"/>
          <w:szCs w:val="21"/>
        </w:rPr>
        <w:t>e.g.,</w:t>
      </w:r>
      <w:r w:rsidRPr="12D7F662" w:rsidR="2021B9DD">
        <w:rPr>
          <w:rFonts w:eastAsia="Arial" w:cs="Arial"/>
          <w:color w:val="404040" w:themeColor="text1" w:themeTint="BF"/>
          <w:sz w:val="21"/>
          <w:szCs w:val="21"/>
        </w:rPr>
        <w:t xml:space="preserve"> overheating) and the impact they may have on people’s health and wellbeing.</w:t>
      </w:r>
      <w:r w:rsidRPr="12D7F662" w:rsidR="448152AC">
        <w:rPr>
          <w:rFonts w:eastAsia="Arial" w:cs="Arial"/>
          <w:color w:val="404040" w:themeColor="text1" w:themeTint="BF"/>
          <w:sz w:val="21"/>
          <w:szCs w:val="21"/>
        </w:rPr>
        <w:t xml:space="preserve"> This information will be used to understand how</w:t>
      </w:r>
      <w:r w:rsidRPr="12D7F662" w:rsidR="2021B9DD">
        <w:rPr>
          <w:rFonts w:eastAsia="Arial" w:cs="Arial"/>
          <w:color w:val="404040" w:themeColor="text1" w:themeTint="BF"/>
          <w:sz w:val="21"/>
          <w:szCs w:val="21"/>
        </w:rPr>
        <w:t xml:space="preserve"> to reduce potentially negative effects, improving the health and wellbeing of </w:t>
      </w:r>
      <w:r w:rsidRPr="12D7F662" w:rsidR="312BA09A">
        <w:rPr>
          <w:rFonts w:eastAsia="Arial" w:cs="Arial"/>
          <w:color w:val="404040" w:themeColor="text1" w:themeTint="BF"/>
          <w:sz w:val="21"/>
          <w:szCs w:val="21"/>
        </w:rPr>
        <w:t xml:space="preserve">residents </w:t>
      </w:r>
      <w:r w:rsidRPr="12D7F662" w:rsidR="2021B9DD">
        <w:rPr>
          <w:rFonts w:eastAsia="Arial" w:cs="Arial"/>
          <w:color w:val="404040" w:themeColor="text1" w:themeTint="BF"/>
          <w:sz w:val="21"/>
          <w:szCs w:val="21"/>
        </w:rPr>
        <w:t xml:space="preserve">and increasing standard of living. </w:t>
      </w:r>
      <w:r w:rsidRPr="12D7F662" w:rsidR="7379E965">
        <w:rPr>
          <w:rFonts w:eastAsia="Arial" w:cs="Arial"/>
          <w:color w:val="404040" w:themeColor="text1" w:themeTint="BF"/>
          <w:sz w:val="21"/>
          <w:szCs w:val="21"/>
        </w:rPr>
        <w:t xml:space="preserve">There has been very little research done in this area so far so the results will have a big impact on standards of living. </w:t>
      </w:r>
    </w:p>
    <w:p w:rsidR="12D7F662" w:rsidP="12D7F662" w:rsidRDefault="12D7F662" w14:paraId="4FA73DAA" w14:textId="264249D7">
      <w:pPr>
        <w:shd w:val="clear" w:color="auto" w:fill="FFFFFF" w:themeFill="background1"/>
        <w:spacing w:after="0"/>
        <w:rPr>
          <w:rFonts w:ascii="Calibri" w:hAnsi="Calibri" w:eastAsia="Calibri" w:cs="Calibri"/>
          <w:color w:val="404040" w:themeColor="text1" w:themeTint="BF"/>
        </w:rPr>
      </w:pPr>
    </w:p>
    <w:p w:rsidR="00967DC1" w:rsidP="094BCAF8" w:rsidRDefault="00967DC1" w14:paraId="07254FD6" w14:textId="5FE4B7AF">
      <w:pPr>
        <w:shd w:val="clear" w:color="auto" w:fill="FFFFFF" w:themeFill="background1"/>
        <w:spacing w:after="0" w:line="240" w:lineRule="auto"/>
        <w:textAlignment w:val="baseline"/>
        <w:rPr>
          <w:rFonts w:eastAsia="Times New Roman" w:cs="Arial"/>
          <w:b/>
          <w:bCs/>
          <w:color w:val="000000" w:themeColor="text1"/>
          <w:sz w:val="21"/>
          <w:szCs w:val="21"/>
          <w:lang w:eastAsia="en-GB"/>
        </w:rPr>
      </w:pPr>
      <w:r w:rsidRPr="094BCAF8">
        <w:rPr>
          <w:rFonts w:eastAsia="Times New Roman" w:cs="Arial"/>
          <w:b/>
          <w:bCs/>
          <w:color w:val="000000" w:themeColor="text1"/>
          <w:sz w:val="21"/>
          <w:szCs w:val="21"/>
          <w:lang w:eastAsia="en-GB"/>
        </w:rPr>
        <w:t>Your data will be used to:</w:t>
      </w:r>
    </w:p>
    <w:p w:rsidR="00967DC1" w:rsidP="12D7F662" w:rsidRDefault="00967DC1" w14:paraId="3424A531" w14:textId="77777777">
      <w:pPr>
        <w:shd w:val="clear" w:color="auto" w:fill="FFFFFF" w:themeFill="background1"/>
        <w:spacing w:after="0" w:line="240" w:lineRule="auto"/>
        <w:textAlignment w:val="baseline"/>
        <w:rPr>
          <w:rFonts w:eastAsia="Times New Roman" w:cs="Arial"/>
          <w:color w:val="404040" w:themeColor="text1" w:themeTint="BF"/>
          <w:sz w:val="21"/>
          <w:szCs w:val="21"/>
          <w:lang w:eastAsia="en-GB"/>
        </w:rPr>
      </w:pPr>
    </w:p>
    <w:p w:rsidRPr="00281071" w:rsidR="082E12EF" w:rsidP="094BCAF8" w:rsidRDefault="082E12EF" w14:paraId="0A7E06AA" w14:textId="21BCECA9">
      <w:pPr>
        <w:pStyle w:val="ListParagraph"/>
        <w:numPr>
          <w:ilvl w:val="0"/>
          <w:numId w:val="2"/>
        </w:numPr>
        <w:rPr>
          <w:rFonts w:eastAsia="Calibri" w:cs="Arial"/>
          <w:sz w:val="21"/>
          <w:szCs w:val="21"/>
        </w:rPr>
      </w:pPr>
      <w:r w:rsidRPr="00281071">
        <w:rPr>
          <w:rFonts w:eastAsia="Calibri" w:cs="Arial"/>
          <w:sz w:val="21"/>
          <w:szCs w:val="21"/>
        </w:rPr>
        <w:t xml:space="preserve">Book appointments to </w:t>
      </w:r>
      <w:r w:rsidRPr="00281071" w:rsidR="003A1D00">
        <w:rPr>
          <w:rFonts w:eastAsia="Calibri" w:cs="Arial"/>
          <w:sz w:val="21"/>
          <w:szCs w:val="21"/>
        </w:rPr>
        <w:t>install</w:t>
      </w:r>
      <w:r w:rsidRPr="00281071">
        <w:rPr>
          <w:rFonts w:eastAsia="Calibri" w:cs="Arial"/>
          <w:sz w:val="21"/>
          <w:szCs w:val="21"/>
        </w:rPr>
        <w:t>/read/collect data loggers</w:t>
      </w:r>
    </w:p>
    <w:p w:rsidRPr="00281071" w:rsidR="082E12EF" w:rsidP="094BCAF8" w:rsidRDefault="082E12EF" w14:paraId="7C3AA8FB" w14:textId="14FED6CF">
      <w:pPr>
        <w:pStyle w:val="ListParagraph"/>
        <w:numPr>
          <w:ilvl w:val="0"/>
          <w:numId w:val="2"/>
        </w:numPr>
        <w:spacing w:after="0"/>
        <w:rPr>
          <w:rFonts w:eastAsia="Calibri" w:cs="Arial"/>
          <w:sz w:val="21"/>
          <w:szCs w:val="21"/>
        </w:rPr>
      </w:pPr>
      <w:r w:rsidRPr="00281071">
        <w:rPr>
          <w:rFonts w:eastAsia="Calibri" w:cs="Arial"/>
          <w:sz w:val="21"/>
          <w:szCs w:val="21"/>
        </w:rPr>
        <w:t>Take energy meter readings</w:t>
      </w:r>
    </w:p>
    <w:p w:rsidRPr="00281071" w:rsidR="082E12EF" w:rsidP="094BCAF8" w:rsidRDefault="082E12EF" w14:paraId="34BED163" w14:textId="13F0379C">
      <w:pPr>
        <w:pStyle w:val="ListParagraph"/>
        <w:numPr>
          <w:ilvl w:val="0"/>
          <w:numId w:val="2"/>
        </w:numPr>
        <w:spacing w:after="0"/>
        <w:rPr>
          <w:rFonts w:eastAsia="Calibri" w:cs="Arial"/>
          <w:sz w:val="21"/>
          <w:szCs w:val="21"/>
        </w:rPr>
      </w:pPr>
      <w:r w:rsidRPr="00281071">
        <w:rPr>
          <w:rFonts w:eastAsia="Calibri" w:cs="Arial"/>
          <w:sz w:val="21"/>
          <w:szCs w:val="21"/>
        </w:rPr>
        <w:t>Complete building surveys</w:t>
      </w:r>
    </w:p>
    <w:p w:rsidRPr="00281071" w:rsidR="082E12EF" w:rsidP="094BCAF8" w:rsidRDefault="082E12EF" w14:paraId="45673C3D" w14:textId="12C253D0">
      <w:pPr>
        <w:pStyle w:val="ListParagraph"/>
        <w:numPr>
          <w:ilvl w:val="0"/>
          <w:numId w:val="2"/>
        </w:numPr>
        <w:spacing w:after="0"/>
        <w:rPr>
          <w:rFonts w:eastAsia="Calibri" w:cs="Arial"/>
          <w:sz w:val="21"/>
          <w:szCs w:val="21"/>
        </w:rPr>
      </w:pPr>
      <w:r w:rsidRPr="00281071">
        <w:rPr>
          <w:rFonts w:eastAsia="Calibri" w:cs="Arial"/>
          <w:sz w:val="21"/>
          <w:szCs w:val="21"/>
        </w:rPr>
        <w:t>Complete questionnaire surveys</w:t>
      </w:r>
    </w:p>
    <w:p w:rsidR="00653296" w:rsidP="12D7F662" w:rsidRDefault="00653296" w14:paraId="030D56C9" w14:textId="29BCC917">
      <w:pPr>
        <w:shd w:val="clear" w:color="auto" w:fill="FFFFFF" w:themeFill="background1"/>
        <w:spacing w:after="0" w:line="240" w:lineRule="auto"/>
        <w:textAlignment w:val="baseline"/>
        <w:rPr>
          <w:rFonts w:eastAsia="Times New Roman" w:cs="Arial"/>
          <w:color w:val="404040" w:themeColor="text1" w:themeTint="BF"/>
          <w:sz w:val="21"/>
          <w:szCs w:val="21"/>
          <w:lang w:eastAsia="en-GB"/>
        </w:rPr>
      </w:pPr>
    </w:p>
    <w:p w:rsidR="002D6718" w:rsidP="12D7F662" w:rsidRDefault="002D6718" w14:paraId="1CDDA6A8" w14:textId="4BE04052">
      <w:pPr>
        <w:shd w:val="clear" w:color="auto" w:fill="FFFFFF" w:themeFill="background1"/>
        <w:spacing w:after="0" w:line="240" w:lineRule="auto"/>
        <w:textAlignment w:val="baseline"/>
        <w:rPr>
          <w:rFonts w:eastAsia="Times New Roman" w:cs="Arial"/>
          <w:b/>
          <w:bCs/>
          <w:color w:val="404040" w:themeColor="text1" w:themeTint="BF"/>
          <w:sz w:val="21"/>
          <w:szCs w:val="21"/>
          <w:lang w:eastAsia="en-GB"/>
        </w:rPr>
      </w:pPr>
      <w:r w:rsidRPr="12D7F662">
        <w:rPr>
          <w:rFonts w:eastAsia="Times New Roman" w:cs="Arial"/>
          <w:b/>
          <w:bCs/>
          <w:color w:val="404040" w:themeColor="text1" w:themeTint="BF"/>
          <w:sz w:val="21"/>
          <w:szCs w:val="21"/>
          <w:lang w:eastAsia="en-GB"/>
        </w:rPr>
        <w:t>What data we collect</w:t>
      </w:r>
    </w:p>
    <w:p w:rsidR="002D6718" w:rsidP="12D7F662" w:rsidRDefault="66F2C54B" w14:paraId="7E4F3E3D" w14:textId="1A5788BE">
      <w:pPr>
        <w:shd w:val="clear" w:color="auto" w:fill="FFFFFF" w:themeFill="background1"/>
        <w:spacing w:after="0" w:line="240" w:lineRule="auto"/>
        <w:textAlignment w:val="baseline"/>
        <w:rPr>
          <w:rFonts w:eastAsia="Times New Roman" w:cs="Arial"/>
          <w:color w:val="404040" w:themeColor="text1" w:themeTint="BF"/>
          <w:sz w:val="21"/>
          <w:szCs w:val="21"/>
          <w:lang w:eastAsia="en-GB"/>
        </w:rPr>
      </w:pPr>
      <w:r w:rsidRPr="12D7F662">
        <w:rPr>
          <w:rFonts w:eastAsia="Times New Roman" w:cs="Arial"/>
          <w:color w:val="404040" w:themeColor="text1" w:themeTint="BF"/>
          <w:sz w:val="21"/>
          <w:szCs w:val="21"/>
          <w:lang w:eastAsia="en-GB"/>
        </w:rPr>
        <w:t xml:space="preserve">We will collect </w:t>
      </w:r>
      <w:r w:rsidRPr="12D7F662" w:rsidR="002D6718">
        <w:rPr>
          <w:rFonts w:eastAsia="Times New Roman" w:cs="Arial"/>
          <w:color w:val="404040" w:themeColor="text1" w:themeTint="BF"/>
          <w:sz w:val="21"/>
          <w:szCs w:val="21"/>
          <w:lang w:eastAsia="en-GB"/>
        </w:rPr>
        <w:t xml:space="preserve">your </w:t>
      </w:r>
      <w:r w:rsidRPr="12D7F662" w:rsidR="36638326">
        <w:rPr>
          <w:rFonts w:eastAsia="Times New Roman" w:cs="Arial"/>
          <w:color w:val="404040" w:themeColor="text1" w:themeTint="BF"/>
          <w:sz w:val="21"/>
          <w:szCs w:val="21"/>
          <w:lang w:eastAsia="en-GB"/>
        </w:rPr>
        <w:t>name, address</w:t>
      </w:r>
      <w:r w:rsidRPr="12D7F662" w:rsidR="002D6718">
        <w:rPr>
          <w:rFonts w:eastAsia="Times New Roman" w:cs="Arial"/>
          <w:color w:val="404040" w:themeColor="text1" w:themeTint="BF"/>
          <w:sz w:val="21"/>
          <w:szCs w:val="21"/>
          <w:lang w:eastAsia="en-GB"/>
        </w:rPr>
        <w:t xml:space="preserve"> contact number</w:t>
      </w:r>
      <w:r w:rsidRPr="12D7F662" w:rsidR="1DCC59FF">
        <w:rPr>
          <w:rFonts w:eastAsia="Times New Roman" w:cs="Arial"/>
          <w:color w:val="404040" w:themeColor="text1" w:themeTint="BF"/>
          <w:sz w:val="21"/>
          <w:szCs w:val="21"/>
          <w:lang w:eastAsia="en-GB"/>
        </w:rPr>
        <w:t>,</w:t>
      </w:r>
      <w:r w:rsidRPr="12D7F662" w:rsidR="002D6718">
        <w:rPr>
          <w:rFonts w:eastAsia="Times New Roman" w:cs="Arial"/>
          <w:color w:val="404040" w:themeColor="text1" w:themeTint="BF"/>
          <w:sz w:val="21"/>
          <w:szCs w:val="21"/>
          <w:lang w:eastAsia="en-GB"/>
        </w:rPr>
        <w:t xml:space="preserve"> and </w:t>
      </w:r>
      <w:r w:rsidRPr="12D7F662" w:rsidR="2A7C1BC8">
        <w:rPr>
          <w:rFonts w:eastAsia="Times New Roman" w:cs="Arial"/>
          <w:color w:val="404040" w:themeColor="text1" w:themeTint="BF"/>
          <w:sz w:val="21"/>
          <w:szCs w:val="21"/>
          <w:lang w:eastAsia="en-GB"/>
        </w:rPr>
        <w:t xml:space="preserve">email </w:t>
      </w:r>
      <w:r w:rsidRPr="12D7F662" w:rsidR="002D6718">
        <w:rPr>
          <w:rFonts w:eastAsia="Times New Roman" w:cs="Arial"/>
          <w:color w:val="404040" w:themeColor="text1" w:themeTint="BF"/>
          <w:sz w:val="21"/>
          <w:szCs w:val="21"/>
          <w:lang w:eastAsia="en-GB"/>
        </w:rPr>
        <w:t>address.</w:t>
      </w:r>
    </w:p>
    <w:p w:rsidR="55ED2A2E" w:rsidP="12D7F662" w:rsidRDefault="55ED2A2E" w14:paraId="4D7E758F" w14:textId="2265FCCB">
      <w:pPr>
        <w:shd w:val="clear" w:color="auto" w:fill="FFFFFF" w:themeFill="background1"/>
        <w:spacing w:after="0" w:line="240" w:lineRule="auto"/>
        <w:rPr>
          <w:rFonts w:eastAsia="Times New Roman" w:cs="Arial"/>
          <w:color w:val="404040" w:themeColor="text1" w:themeTint="BF"/>
          <w:sz w:val="21"/>
          <w:szCs w:val="21"/>
          <w:lang w:eastAsia="en-GB"/>
        </w:rPr>
      </w:pPr>
    </w:p>
    <w:p w:rsidR="736E88F0" w:rsidP="12D7F662" w:rsidRDefault="736E88F0" w14:paraId="06D7098A" w14:textId="4808CC99">
      <w:pPr>
        <w:shd w:val="clear" w:color="auto" w:fill="FFFFFF" w:themeFill="background1"/>
        <w:spacing w:after="0" w:line="240" w:lineRule="auto"/>
        <w:rPr>
          <w:rFonts w:eastAsia="Times New Roman" w:cs="Arial"/>
          <w:color w:val="404040" w:themeColor="text1" w:themeTint="BF"/>
          <w:sz w:val="21"/>
          <w:szCs w:val="21"/>
          <w:lang w:eastAsia="en-GB"/>
        </w:rPr>
      </w:pPr>
      <w:r w:rsidRPr="12D7F662">
        <w:rPr>
          <w:rFonts w:eastAsia="Times New Roman" w:cs="Arial"/>
          <w:color w:val="404040" w:themeColor="text1" w:themeTint="BF"/>
          <w:sz w:val="21"/>
          <w:szCs w:val="21"/>
          <w:lang w:eastAsia="en-GB"/>
        </w:rPr>
        <w:t>If you volunteer to share data for a case study we will collect your name, address and quotes from your experience.</w:t>
      </w:r>
    </w:p>
    <w:p w:rsidR="1C556024" w:rsidP="12D7F662" w:rsidRDefault="1C556024" w14:paraId="2D5D969D" w14:textId="6F59A5C6">
      <w:pPr>
        <w:shd w:val="clear" w:color="auto" w:fill="FFFFFF" w:themeFill="background1"/>
        <w:spacing w:after="0" w:line="240" w:lineRule="auto"/>
        <w:rPr>
          <w:rFonts w:eastAsia="Times New Roman" w:cs="Arial"/>
          <w:color w:val="404040" w:themeColor="text1" w:themeTint="BF"/>
          <w:sz w:val="21"/>
          <w:szCs w:val="21"/>
          <w:lang w:eastAsia="en-GB"/>
        </w:rPr>
      </w:pPr>
    </w:p>
    <w:p w:rsidR="49EC83BD" w:rsidP="12D7F662" w:rsidRDefault="49EC83BD" w14:paraId="6B9B032C" w14:textId="580234FA">
      <w:pPr>
        <w:shd w:val="clear" w:color="auto" w:fill="FFFFFF" w:themeFill="background1"/>
        <w:spacing w:after="0" w:line="240" w:lineRule="auto"/>
        <w:rPr>
          <w:rFonts w:eastAsia="Times New Roman" w:cs="Arial"/>
          <w:color w:val="404040" w:themeColor="text1" w:themeTint="BF"/>
          <w:sz w:val="21"/>
          <w:szCs w:val="21"/>
          <w:lang w:eastAsia="en-GB"/>
        </w:rPr>
      </w:pPr>
      <w:r w:rsidRPr="12D7F662">
        <w:rPr>
          <w:rFonts w:eastAsia="Times New Roman" w:cs="Arial"/>
          <w:color w:val="404040" w:themeColor="text1" w:themeTint="BF"/>
          <w:sz w:val="21"/>
          <w:szCs w:val="21"/>
          <w:lang w:eastAsia="en-GB"/>
        </w:rPr>
        <w:t>Property level data will include property address, time-series</w:t>
      </w:r>
      <w:r w:rsidRPr="12D7F662" w:rsidR="4022DEAC">
        <w:rPr>
          <w:rFonts w:eastAsia="Times New Roman" w:cs="Arial"/>
          <w:color w:val="404040" w:themeColor="text1" w:themeTint="BF"/>
          <w:sz w:val="21"/>
          <w:szCs w:val="21"/>
          <w:lang w:eastAsia="en-GB"/>
        </w:rPr>
        <w:t xml:space="preserve"> data relating to energy or low carbon technologies and their performance and heating and/or heat loss test performed on the property.</w:t>
      </w:r>
      <w:r w:rsidRPr="12D7F662" w:rsidR="46897510">
        <w:rPr>
          <w:rFonts w:eastAsia="Times New Roman" w:cs="Arial"/>
          <w:color w:val="404040" w:themeColor="text1" w:themeTint="BF"/>
          <w:sz w:val="21"/>
          <w:szCs w:val="21"/>
          <w:lang w:eastAsia="en-GB"/>
        </w:rPr>
        <w:t xml:space="preserve">  </w:t>
      </w:r>
    </w:p>
    <w:p w:rsidR="00653296" w:rsidP="12D7F662" w:rsidRDefault="00653296" w14:paraId="6D8357F1" w14:textId="77777777">
      <w:pPr>
        <w:shd w:val="clear" w:color="auto" w:fill="FFFFFF" w:themeFill="background1"/>
        <w:spacing w:after="0" w:line="240" w:lineRule="auto"/>
        <w:textAlignment w:val="baseline"/>
        <w:rPr>
          <w:rFonts w:eastAsia="Times New Roman" w:cs="Arial"/>
          <w:color w:val="404040" w:themeColor="text1" w:themeTint="BF"/>
          <w:sz w:val="21"/>
          <w:szCs w:val="21"/>
          <w:lang w:eastAsia="en-GB"/>
        </w:rPr>
      </w:pPr>
    </w:p>
    <w:p w:rsidR="00A358D5" w:rsidP="12D7F662" w:rsidRDefault="00A358D5" w14:paraId="37A04283" w14:textId="094B9AE9">
      <w:pPr>
        <w:shd w:val="clear" w:color="auto" w:fill="FFFFFF" w:themeFill="background1"/>
        <w:spacing w:after="0" w:line="240" w:lineRule="auto"/>
        <w:textAlignment w:val="baseline"/>
        <w:rPr>
          <w:rFonts w:eastAsia="Times New Roman" w:cs="Arial"/>
          <w:b/>
          <w:bCs/>
          <w:color w:val="404040" w:themeColor="text1" w:themeTint="BF"/>
          <w:sz w:val="21"/>
          <w:szCs w:val="21"/>
          <w:lang w:eastAsia="en-GB"/>
        </w:rPr>
      </w:pPr>
      <w:r w:rsidRPr="12D7F662">
        <w:rPr>
          <w:rFonts w:eastAsia="Times New Roman" w:cs="Arial"/>
          <w:b/>
          <w:bCs/>
          <w:color w:val="404040" w:themeColor="text1" w:themeTint="BF"/>
          <w:sz w:val="21"/>
          <w:szCs w:val="21"/>
          <w:lang w:eastAsia="en-GB"/>
        </w:rPr>
        <w:t>The lawful basis for processing your data</w:t>
      </w:r>
    </w:p>
    <w:p w:rsidRPr="00051343" w:rsidR="007F5C41" w:rsidP="12D7F662" w:rsidRDefault="00051343" w14:paraId="6B3B31F7" w14:textId="68503C7E">
      <w:pPr>
        <w:shd w:val="clear" w:color="auto" w:fill="FFFFFF" w:themeFill="background1"/>
        <w:spacing w:after="0" w:line="240" w:lineRule="auto"/>
        <w:textAlignment w:val="baseline"/>
        <w:rPr>
          <w:rFonts w:eastAsia="Times New Roman" w:cs="Arial"/>
          <w:color w:val="404040" w:themeColor="text1" w:themeTint="BF"/>
          <w:sz w:val="21"/>
          <w:szCs w:val="21"/>
          <w:lang w:eastAsia="en-GB"/>
        </w:rPr>
      </w:pPr>
      <w:r w:rsidRPr="12D7F662">
        <w:rPr>
          <w:rFonts w:eastAsia="Times New Roman" w:cs="Arial"/>
          <w:color w:val="404040" w:themeColor="text1" w:themeTint="BF"/>
          <w:sz w:val="21"/>
          <w:szCs w:val="21"/>
          <w:lang w:eastAsia="en-GB"/>
        </w:rPr>
        <w:t xml:space="preserve">The lawful basis we use to process your data as set out in </w:t>
      </w:r>
      <w:r w:rsidRPr="12D7F662" w:rsidR="00B9645A">
        <w:rPr>
          <w:rFonts w:eastAsia="Times New Roman" w:cs="Arial"/>
          <w:color w:val="404040" w:themeColor="text1" w:themeTint="BF"/>
          <w:sz w:val="21"/>
          <w:szCs w:val="21"/>
          <w:lang w:eastAsia="en-GB"/>
        </w:rPr>
        <w:t xml:space="preserve">UK </w:t>
      </w:r>
      <w:r w:rsidRPr="12D7F662" w:rsidR="00141544">
        <w:rPr>
          <w:rFonts w:eastAsia="Times New Roman" w:cs="Arial"/>
          <w:color w:val="404040" w:themeColor="text1" w:themeTint="BF"/>
          <w:sz w:val="21"/>
          <w:szCs w:val="21"/>
          <w:lang w:eastAsia="en-GB"/>
        </w:rPr>
        <w:t>data protection legislation is:</w:t>
      </w:r>
      <w:r w:rsidRPr="12D7F662" w:rsidR="00A962DA">
        <w:rPr>
          <w:rFonts w:eastAsia="Times New Roman" w:cs="Arial"/>
          <w:color w:val="404040" w:themeColor="text1" w:themeTint="BF"/>
          <w:sz w:val="21"/>
          <w:szCs w:val="21"/>
          <w:lang w:eastAsia="en-GB"/>
        </w:rPr>
        <w:t xml:space="preserve"> </w:t>
      </w:r>
    </w:p>
    <w:p w:rsidR="00B078AB" w:rsidP="12D7F662" w:rsidRDefault="00B078AB" w14:paraId="342D218C" w14:textId="77777777">
      <w:pPr>
        <w:shd w:val="clear" w:color="auto" w:fill="FFFFFF" w:themeFill="background1"/>
        <w:spacing w:after="0" w:line="240" w:lineRule="auto"/>
        <w:textAlignment w:val="baseline"/>
        <w:rPr>
          <w:rFonts w:eastAsia="Times New Roman" w:cs="Arial"/>
          <w:b/>
          <w:bCs/>
          <w:color w:val="404040" w:themeColor="text1" w:themeTint="BF"/>
          <w:sz w:val="21"/>
          <w:szCs w:val="21"/>
          <w:lang w:eastAsia="en-GB"/>
        </w:rPr>
      </w:pPr>
    </w:p>
    <w:p w:rsidR="001E59A3" w:rsidP="12D7F662" w:rsidRDefault="001E59A3" w14:paraId="5D84112F" w14:textId="49216068">
      <w:pPr>
        <w:shd w:val="clear" w:color="auto" w:fill="FFFFFF" w:themeFill="background1"/>
        <w:spacing w:after="0" w:line="240" w:lineRule="auto"/>
        <w:textAlignment w:val="baseline"/>
        <w:rPr>
          <w:rFonts w:eastAsia="Times New Roman" w:cs="Arial"/>
          <w:color w:val="404040" w:themeColor="text1" w:themeTint="BF"/>
          <w:sz w:val="21"/>
          <w:szCs w:val="21"/>
          <w:lang w:eastAsia="en-GB"/>
        </w:rPr>
      </w:pPr>
      <w:r w:rsidRPr="12D7F662">
        <w:rPr>
          <w:rFonts w:eastAsia="Times New Roman" w:cs="Arial"/>
          <w:color w:val="404040" w:themeColor="text1" w:themeTint="BF"/>
          <w:sz w:val="21"/>
          <w:szCs w:val="21"/>
          <w:lang w:eastAsia="en-GB"/>
        </w:rPr>
        <w:t xml:space="preserve">Public Task: the processing is necessary for us to perform a task in the public interest </w:t>
      </w:r>
      <w:r w:rsidRPr="12D7F662" w:rsidR="002D6718">
        <w:rPr>
          <w:rFonts w:eastAsia="Times New Roman" w:cs="Arial"/>
          <w:color w:val="404040" w:themeColor="text1" w:themeTint="BF"/>
          <w:sz w:val="21"/>
          <w:szCs w:val="21"/>
          <w:lang w:eastAsia="en-GB"/>
        </w:rPr>
        <w:t>or for our official functions.</w:t>
      </w:r>
    </w:p>
    <w:p w:rsidR="002D6718" w:rsidP="12D7F662" w:rsidRDefault="002D6718" w14:paraId="5FF7CE51" w14:textId="40B2D12B">
      <w:pPr>
        <w:shd w:val="clear" w:color="auto" w:fill="FFFFFF" w:themeFill="background1"/>
        <w:spacing w:after="0" w:line="240" w:lineRule="auto"/>
        <w:textAlignment w:val="baseline"/>
        <w:rPr>
          <w:rFonts w:eastAsia="Times New Roman" w:cs="Arial"/>
          <w:color w:val="404040" w:themeColor="text1" w:themeTint="BF"/>
          <w:sz w:val="21"/>
          <w:szCs w:val="21"/>
          <w:lang w:eastAsia="en-GB"/>
        </w:rPr>
      </w:pPr>
    </w:p>
    <w:p w:rsidR="002D6718" w:rsidP="12D7F662" w:rsidRDefault="002D6718" w14:paraId="270F2CFF" w14:textId="5FFA462E">
      <w:pPr>
        <w:shd w:val="clear" w:color="auto" w:fill="FFFFFF" w:themeFill="background1"/>
        <w:spacing w:after="0" w:line="240" w:lineRule="auto"/>
        <w:textAlignment w:val="baseline"/>
        <w:rPr>
          <w:rFonts w:eastAsia="Times New Roman" w:cs="Arial"/>
          <w:color w:val="404040" w:themeColor="text1" w:themeTint="BF"/>
          <w:sz w:val="21"/>
          <w:szCs w:val="21"/>
          <w:lang w:eastAsia="en-GB"/>
        </w:rPr>
      </w:pPr>
      <w:r w:rsidRPr="12D7F662">
        <w:rPr>
          <w:rFonts w:eastAsia="Times New Roman" w:cs="Arial"/>
          <w:color w:val="404040" w:themeColor="text1" w:themeTint="BF"/>
          <w:sz w:val="21"/>
          <w:szCs w:val="21"/>
          <w:lang w:eastAsia="en-GB"/>
        </w:rPr>
        <w:t>Consent: you have given us your clear consent for us to process your data for the purposes of a case study of your experience.</w:t>
      </w:r>
      <w:r w:rsidRPr="12D7F662" w:rsidR="00856066">
        <w:rPr>
          <w:rFonts w:eastAsia="Times New Roman" w:cs="Arial"/>
          <w:color w:val="404040" w:themeColor="text1" w:themeTint="BF"/>
          <w:sz w:val="21"/>
          <w:szCs w:val="21"/>
          <w:lang w:eastAsia="en-GB"/>
        </w:rPr>
        <w:t xml:space="preserve"> You can withdraw your consent at any time.</w:t>
      </w:r>
    </w:p>
    <w:p w:rsidR="00281071" w:rsidP="12D7F662" w:rsidRDefault="00281071" w14:paraId="1F634368" w14:textId="3E1DA773">
      <w:pPr>
        <w:shd w:val="clear" w:color="auto" w:fill="FFFFFF" w:themeFill="background1"/>
        <w:spacing w:after="0" w:line="240" w:lineRule="auto"/>
        <w:textAlignment w:val="baseline"/>
        <w:rPr>
          <w:rFonts w:eastAsia="Times New Roman" w:cs="Arial"/>
          <w:color w:val="404040" w:themeColor="text1" w:themeTint="BF"/>
          <w:sz w:val="21"/>
          <w:szCs w:val="21"/>
          <w:lang w:eastAsia="en-GB"/>
        </w:rPr>
      </w:pPr>
    </w:p>
    <w:p w:rsidR="00281071" w:rsidP="00281071" w:rsidRDefault="00281071" w14:paraId="178F7602" w14:textId="77777777">
      <w:pPr>
        <w:spacing w:after="0"/>
        <w:rPr>
          <w:rFonts w:eastAsia="Arial" w:cs="Arial"/>
          <w:sz w:val="21"/>
          <w:szCs w:val="21"/>
        </w:rPr>
      </w:pPr>
      <w:r w:rsidRPr="00281071">
        <w:rPr>
          <w:rFonts w:eastAsia="Arial" w:cs="Arial"/>
          <w:color w:val="000000" w:themeColor="text1"/>
          <w:sz w:val="21"/>
          <w:szCs w:val="21"/>
          <w:highlight w:val="yellow"/>
        </w:rPr>
        <w:t>Please be aware, that submission of the questionnaire/survey indicates consent to participate in the research project. Once you have submitted the questionnaire/survey it is not possible to withdraw the questionnaire/survey from the research.</w:t>
      </w:r>
      <w:r w:rsidRPr="094BCAF8">
        <w:rPr>
          <w:rFonts w:eastAsia="Arial" w:cs="Arial"/>
          <w:sz w:val="21"/>
          <w:szCs w:val="21"/>
        </w:rPr>
        <w:t xml:space="preserve"> </w:t>
      </w:r>
    </w:p>
    <w:p w:rsidR="00281071" w:rsidP="12D7F662" w:rsidRDefault="00281071" w14:paraId="12ADC93C" w14:textId="77777777">
      <w:pPr>
        <w:shd w:val="clear" w:color="auto" w:fill="FFFFFF" w:themeFill="background1"/>
        <w:spacing w:after="0" w:line="240" w:lineRule="auto"/>
        <w:textAlignment w:val="baseline"/>
        <w:rPr>
          <w:rFonts w:eastAsia="Times New Roman" w:cs="Arial"/>
          <w:color w:val="404040" w:themeColor="text1" w:themeTint="BF"/>
          <w:sz w:val="21"/>
          <w:szCs w:val="21"/>
          <w:lang w:eastAsia="en-GB"/>
        </w:rPr>
      </w:pPr>
    </w:p>
    <w:p w:rsidR="005E755D" w:rsidP="12D7F662" w:rsidRDefault="005E755D" w14:paraId="61A47867" w14:textId="77777777">
      <w:pPr>
        <w:shd w:val="clear" w:color="auto" w:fill="FFFFFF" w:themeFill="background1"/>
        <w:spacing w:after="0" w:line="240" w:lineRule="auto"/>
        <w:textAlignment w:val="baseline"/>
        <w:rPr>
          <w:rFonts w:eastAsia="Times New Roman" w:cs="Arial"/>
          <w:color w:val="404040" w:themeColor="text1" w:themeTint="BF"/>
          <w:sz w:val="21"/>
          <w:szCs w:val="21"/>
          <w:lang w:eastAsia="en-GB"/>
        </w:rPr>
      </w:pPr>
    </w:p>
    <w:p w:rsidRPr="005E755D" w:rsidR="005E755D" w:rsidP="12D7F662" w:rsidRDefault="005E755D" w14:paraId="4A993CD9" w14:textId="3AA7F158">
      <w:pPr>
        <w:shd w:val="clear" w:color="auto" w:fill="FFFFFF" w:themeFill="background1"/>
        <w:spacing w:after="0" w:line="240" w:lineRule="auto"/>
        <w:textAlignment w:val="baseline"/>
        <w:rPr>
          <w:rFonts w:eastAsia="Times New Roman" w:cs="Arial"/>
          <w:b/>
          <w:bCs/>
          <w:color w:val="404040" w:themeColor="text1" w:themeTint="BF"/>
          <w:sz w:val="21"/>
          <w:szCs w:val="21"/>
          <w:lang w:eastAsia="en-GB"/>
        </w:rPr>
      </w:pPr>
      <w:r w:rsidRPr="12D7F662">
        <w:rPr>
          <w:rFonts w:eastAsia="Times New Roman" w:cs="Arial"/>
          <w:b/>
          <w:bCs/>
          <w:color w:val="404040" w:themeColor="text1" w:themeTint="BF"/>
          <w:sz w:val="21"/>
          <w:szCs w:val="21"/>
          <w:lang w:eastAsia="en-GB"/>
        </w:rPr>
        <w:t xml:space="preserve">Who we will share your </w:t>
      </w:r>
      <w:r w:rsidRPr="12D7F662" w:rsidR="00AE3FBB">
        <w:rPr>
          <w:rFonts w:eastAsia="Times New Roman" w:cs="Arial"/>
          <w:b/>
          <w:bCs/>
          <w:color w:val="404040" w:themeColor="text1" w:themeTint="BF"/>
          <w:sz w:val="21"/>
          <w:szCs w:val="21"/>
          <w:lang w:eastAsia="en-GB"/>
        </w:rPr>
        <w:t>data</w:t>
      </w:r>
      <w:r w:rsidRPr="12D7F662">
        <w:rPr>
          <w:rFonts w:eastAsia="Times New Roman" w:cs="Arial"/>
          <w:b/>
          <w:bCs/>
          <w:color w:val="404040" w:themeColor="text1" w:themeTint="BF"/>
          <w:sz w:val="21"/>
          <w:szCs w:val="21"/>
          <w:lang w:eastAsia="en-GB"/>
        </w:rPr>
        <w:t xml:space="preserve"> with</w:t>
      </w:r>
    </w:p>
    <w:p w:rsidR="4B654B0A" w:rsidP="12D7F662" w:rsidRDefault="4B654B0A" w14:paraId="5CA7D1D4" w14:textId="258C51FD">
      <w:pPr>
        <w:spacing w:after="0" w:line="240" w:lineRule="auto"/>
        <w:rPr>
          <w:rFonts w:eastAsia="Arial" w:cs="Arial"/>
          <w:color w:val="404040" w:themeColor="text1" w:themeTint="BF"/>
          <w:sz w:val="21"/>
          <w:szCs w:val="21"/>
          <w:lang w:val="en-US"/>
        </w:rPr>
      </w:pPr>
      <w:r w:rsidRPr="12D7F662">
        <w:rPr>
          <w:rFonts w:eastAsia="Arial" w:cs="Arial"/>
          <w:color w:val="404040" w:themeColor="text1" w:themeTint="BF"/>
          <w:sz w:val="21"/>
          <w:szCs w:val="21"/>
          <w:lang w:val="en-US"/>
        </w:rPr>
        <w:t>Your data will remain strictly confidential. Only the researchers involved in the research project will have access to your personal, identifiable data.</w:t>
      </w:r>
    </w:p>
    <w:p w:rsidR="1C556024" w:rsidP="12D7F662" w:rsidRDefault="1C556024" w14:paraId="14D93FA1" w14:textId="3A0991C5">
      <w:pPr>
        <w:shd w:val="clear" w:color="auto" w:fill="FFFFFF" w:themeFill="background1"/>
        <w:spacing w:after="0" w:line="240" w:lineRule="auto"/>
        <w:rPr>
          <w:rFonts w:eastAsia="Times New Roman" w:cs="Arial"/>
          <w:color w:val="404040" w:themeColor="text1" w:themeTint="BF"/>
          <w:sz w:val="21"/>
          <w:szCs w:val="21"/>
          <w:lang w:eastAsia="en-GB"/>
        </w:rPr>
      </w:pPr>
    </w:p>
    <w:p w:rsidR="2D9D3F9A" w:rsidP="094BCAF8" w:rsidRDefault="2D9D3F9A" w14:paraId="0171E217" w14:textId="767DB377">
      <w:pPr>
        <w:shd w:val="clear" w:color="auto" w:fill="FFFFFF" w:themeFill="background1"/>
        <w:spacing w:after="0" w:line="240" w:lineRule="auto"/>
        <w:rPr>
          <w:rFonts w:eastAsia="Times New Roman" w:cs="Arial"/>
          <w:color w:val="000000" w:themeColor="text1"/>
          <w:sz w:val="21"/>
          <w:szCs w:val="21"/>
          <w:lang w:eastAsia="en-GB"/>
        </w:rPr>
      </w:pPr>
      <w:r w:rsidRPr="094BCAF8">
        <w:rPr>
          <w:rFonts w:eastAsia="Times New Roman" w:cs="Arial"/>
          <w:color w:val="000000" w:themeColor="text1"/>
          <w:sz w:val="21"/>
          <w:szCs w:val="21"/>
          <w:lang w:eastAsia="en-GB"/>
        </w:rPr>
        <w:t xml:space="preserve">Property level </w:t>
      </w:r>
      <w:r w:rsidRPr="094BCAF8" w:rsidR="7EFEA3E5">
        <w:rPr>
          <w:rFonts w:eastAsia="Times New Roman" w:cs="Arial"/>
          <w:color w:val="000000" w:themeColor="text1"/>
          <w:sz w:val="21"/>
          <w:szCs w:val="21"/>
          <w:lang w:eastAsia="en-GB"/>
        </w:rPr>
        <w:t>data</w:t>
      </w:r>
      <w:r w:rsidRPr="094BCAF8" w:rsidR="23EC36E0">
        <w:rPr>
          <w:rFonts w:eastAsia="Times New Roman" w:cs="Arial"/>
          <w:color w:val="000000" w:themeColor="text1"/>
          <w:sz w:val="21"/>
          <w:szCs w:val="21"/>
          <w:lang w:eastAsia="en-GB"/>
        </w:rPr>
        <w:t xml:space="preserve">, including </w:t>
      </w:r>
      <w:r w:rsidRPr="094BCAF8" w:rsidR="23EC36E0">
        <w:rPr>
          <w:rFonts w:eastAsia="Arial" w:cs="Arial"/>
          <w:sz w:val="21"/>
          <w:szCs w:val="21"/>
        </w:rPr>
        <w:t>energy, comfort, indoor air quality and possibly CAD drawings/surveys,</w:t>
      </w:r>
      <w:r w:rsidRPr="094BCAF8" w:rsidR="23EC36E0">
        <w:rPr>
          <w:rFonts w:eastAsia="Times New Roman" w:cs="Arial"/>
          <w:sz w:val="21"/>
          <w:szCs w:val="21"/>
          <w:lang w:eastAsia="en-GB"/>
        </w:rPr>
        <w:t xml:space="preserve"> </w:t>
      </w:r>
      <w:r w:rsidRPr="094BCAF8" w:rsidR="7EFEA3E5">
        <w:rPr>
          <w:rFonts w:eastAsia="Times New Roman" w:cs="Arial"/>
          <w:color w:val="000000" w:themeColor="text1"/>
          <w:sz w:val="21"/>
          <w:szCs w:val="21"/>
          <w:lang w:eastAsia="en-GB"/>
        </w:rPr>
        <w:t xml:space="preserve">will be </w:t>
      </w:r>
      <w:r w:rsidRPr="094BCAF8" w:rsidR="227CF94F">
        <w:rPr>
          <w:rFonts w:eastAsia="Times New Roman" w:cs="Arial"/>
          <w:color w:val="000000" w:themeColor="text1"/>
          <w:sz w:val="21"/>
          <w:szCs w:val="21"/>
          <w:lang w:eastAsia="en-GB"/>
        </w:rPr>
        <w:t>shared with</w:t>
      </w:r>
      <w:r w:rsidRPr="094BCAF8" w:rsidR="4B70ED61">
        <w:rPr>
          <w:rFonts w:eastAsia="Times New Roman" w:cs="Arial"/>
          <w:color w:val="000000" w:themeColor="text1"/>
          <w:sz w:val="21"/>
          <w:szCs w:val="21"/>
          <w:lang w:eastAsia="en-GB"/>
        </w:rPr>
        <w:t xml:space="preserve"> the research team and included in final research as </w:t>
      </w:r>
      <w:r w:rsidRPr="00281071" w:rsidR="4B70ED61">
        <w:rPr>
          <w:rFonts w:eastAsia="Times New Roman" w:cs="Arial"/>
          <w:color w:val="000000" w:themeColor="text1"/>
          <w:sz w:val="21"/>
          <w:szCs w:val="21"/>
          <w:highlight w:val="yellow"/>
          <w:lang w:eastAsia="en-GB"/>
        </w:rPr>
        <w:t>anonymise / pseudonymised data</w:t>
      </w:r>
      <w:r w:rsidRPr="094BCAF8" w:rsidR="227CF94F">
        <w:rPr>
          <w:rFonts w:eastAsia="Times New Roman" w:cs="Arial"/>
          <w:color w:val="000000" w:themeColor="text1"/>
          <w:sz w:val="21"/>
          <w:szCs w:val="21"/>
          <w:lang w:eastAsia="en-GB"/>
        </w:rPr>
        <w:t>. N</w:t>
      </w:r>
      <w:r w:rsidRPr="094BCAF8" w:rsidR="65C46C88">
        <w:rPr>
          <w:rFonts w:eastAsia="Times New Roman" w:cs="Arial"/>
          <w:color w:val="000000" w:themeColor="text1"/>
          <w:sz w:val="21"/>
          <w:szCs w:val="21"/>
          <w:lang w:eastAsia="en-GB"/>
        </w:rPr>
        <w:t>o Smart Meter</w:t>
      </w:r>
      <w:r w:rsidRPr="094BCAF8" w:rsidR="54F81013">
        <w:rPr>
          <w:rFonts w:eastAsia="Times New Roman" w:cs="Arial"/>
          <w:color w:val="000000" w:themeColor="text1"/>
          <w:sz w:val="21"/>
          <w:szCs w:val="21"/>
          <w:lang w:eastAsia="en-GB"/>
        </w:rPr>
        <w:t xml:space="preserve"> or</w:t>
      </w:r>
      <w:r w:rsidRPr="094BCAF8" w:rsidR="65C46C88">
        <w:rPr>
          <w:rFonts w:eastAsia="Times New Roman" w:cs="Arial"/>
          <w:color w:val="000000" w:themeColor="text1"/>
          <w:sz w:val="21"/>
          <w:szCs w:val="21"/>
          <w:lang w:eastAsia="en-GB"/>
        </w:rPr>
        <w:t xml:space="preserve"> personal consumption data will be shared</w:t>
      </w:r>
      <w:r w:rsidRPr="094BCAF8" w:rsidR="69A379F3">
        <w:rPr>
          <w:rFonts w:eastAsia="Times New Roman" w:cs="Arial"/>
          <w:color w:val="000000" w:themeColor="text1"/>
          <w:sz w:val="21"/>
          <w:szCs w:val="21"/>
          <w:lang w:eastAsia="en-GB"/>
        </w:rPr>
        <w:t xml:space="preserve"> with anyone beyond the research team at UEL</w:t>
      </w:r>
      <w:r w:rsidRPr="094BCAF8" w:rsidR="65C46C88">
        <w:rPr>
          <w:rFonts w:eastAsia="Times New Roman" w:cs="Arial"/>
          <w:color w:val="000000" w:themeColor="text1"/>
          <w:sz w:val="21"/>
          <w:szCs w:val="21"/>
          <w:lang w:eastAsia="en-GB"/>
        </w:rPr>
        <w:t>.</w:t>
      </w:r>
    </w:p>
    <w:p w:rsidR="12D7F662" w:rsidP="12D7F662" w:rsidRDefault="12D7F662" w14:paraId="11DE8AF9" w14:textId="2DFA75C1">
      <w:pPr>
        <w:shd w:val="clear" w:color="auto" w:fill="FFFFFF" w:themeFill="background1"/>
        <w:spacing w:after="0"/>
        <w:rPr>
          <w:rFonts w:ascii="Calibri" w:hAnsi="Calibri" w:eastAsia="Calibri" w:cs="Calibri"/>
          <w:color w:val="404040" w:themeColor="text1" w:themeTint="BF"/>
        </w:rPr>
      </w:pPr>
    </w:p>
    <w:p w:rsidR="52CC5BFE" w:rsidP="094BCAF8" w:rsidRDefault="52CC5BFE" w14:paraId="29FF9B4D" w14:textId="67CFC0EC">
      <w:pPr>
        <w:shd w:val="clear" w:color="auto" w:fill="FFFFFF" w:themeFill="background1"/>
        <w:spacing w:after="0"/>
        <w:rPr>
          <w:rFonts w:eastAsia="Arial" w:cs="Arial"/>
          <w:color w:val="000000" w:themeColor="text1"/>
          <w:sz w:val="21"/>
          <w:szCs w:val="21"/>
        </w:rPr>
      </w:pPr>
      <w:r w:rsidRPr="094BCAF8">
        <w:rPr>
          <w:rFonts w:eastAsia="Arial" w:cs="Arial"/>
          <w:color w:val="000000" w:themeColor="text1"/>
          <w:sz w:val="21"/>
          <w:szCs w:val="21"/>
        </w:rPr>
        <w:t>The results of this study</w:t>
      </w:r>
      <w:r w:rsidRPr="094BCAF8" w:rsidR="16532AE2">
        <w:rPr>
          <w:rFonts w:eastAsia="Arial" w:cs="Arial"/>
          <w:color w:val="000000" w:themeColor="text1"/>
          <w:sz w:val="21"/>
          <w:szCs w:val="21"/>
        </w:rPr>
        <w:t>, which will include anonymised data and case studies,</w:t>
      </w:r>
      <w:r w:rsidRPr="094BCAF8">
        <w:rPr>
          <w:rFonts w:eastAsia="Arial" w:cs="Arial"/>
          <w:color w:val="000000" w:themeColor="text1"/>
          <w:sz w:val="21"/>
          <w:szCs w:val="21"/>
        </w:rPr>
        <w:t xml:space="preserve"> will be presented and published in research seminars, conferences and/or academic journals</w:t>
      </w:r>
      <w:r w:rsidRPr="094BCAF8" w:rsidR="3AD58F72">
        <w:rPr>
          <w:rFonts w:eastAsia="Arial" w:cs="Arial"/>
          <w:color w:val="000000" w:themeColor="text1"/>
          <w:sz w:val="21"/>
          <w:szCs w:val="21"/>
        </w:rPr>
        <w:t>. This means that they will be accessible in the public domain. Results of the study may be deposited in an open access data repository and may be used in future research projects.</w:t>
      </w:r>
    </w:p>
    <w:p w:rsidR="003A1D00" w:rsidP="094BCAF8" w:rsidRDefault="003A1D00" w14:paraId="2828FA0C" w14:textId="77777777">
      <w:pPr>
        <w:shd w:val="clear" w:color="auto" w:fill="FFFFFF" w:themeFill="background1"/>
        <w:spacing w:after="0"/>
        <w:rPr>
          <w:rFonts w:ascii="Calibri" w:hAnsi="Calibri" w:eastAsia="Calibri" w:cs="Calibri"/>
          <w:color w:val="000000" w:themeColor="text1"/>
        </w:rPr>
      </w:pPr>
    </w:p>
    <w:p w:rsidR="0D365EE1" w:rsidP="12D7F662" w:rsidRDefault="0D365EE1" w14:paraId="0290F63A" w14:textId="54E7250E">
      <w:pPr>
        <w:spacing w:after="0" w:line="276" w:lineRule="auto"/>
        <w:jc w:val="both"/>
        <w:rPr>
          <w:rFonts w:eastAsia="Arial" w:cs="Arial"/>
          <w:color w:val="404040" w:themeColor="text1" w:themeTint="BF"/>
          <w:sz w:val="21"/>
          <w:szCs w:val="21"/>
        </w:rPr>
      </w:pPr>
      <w:r w:rsidRPr="00281071">
        <w:rPr>
          <w:rFonts w:eastAsia="Arial" w:cs="Arial"/>
          <w:color w:val="404040" w:themeColor="text1" w:themeTint="BF"/>
          <w:sz w:val="21"/>
          <w:szCs w:val="21"/>
          <w:highlight w:val="yellow"/>
          <w:lang w:val="en-US"/>
        </w:rPr>
        <w:t>Participants’ confidentiality will be strictly maintained unless a disclosure is made that indicates that the participant or someone else is at serious risk of harm. Such disclosures may be reported to the relevant authority.</w:t>
      </w:r>
    </w:p>
    <w:p w:rsidRPr="002D6718" w:rsidR="00FE154C" w:rsidP="12D7F662" w:rsidRDefault="00FE154C" w14:paraId="47FE1AE0" w14:textId="6092DB7D">
      <w:pPr>
        <w:shd w:val="clear" w:color="auto" w:fill="FFFFFF" w:themeFill="background1"/>
        <w:spacing w:after="0" w:line="240" w:lineRule="auto"/>
        <w:textAlignment w:val="baseline"/>
        <w:rPr>
          <w:rFonts w:eastAsia="Times New Roman" w:cs="Arial"/>
          <w:color w:val="404040" w:themeColor="text1" w:themeTint="BF"/>
          <w:sz w:val="21"/>
          <w:szCs w:val="21"/>
          <w:highlight w:val="yellow"/>
          <w:lang w:eastAsia="en-GB"/>
        </w:rPr>
      </w:pPr>
    </w:p>
    <w:p w:rsidR="00AE3FBB" w:rsidP="12D7F662" w:rsidRDefault="00AE3FBB" w14:paraId="6C6F1E9F" w14:textId="33235FF3">
      <w:pPr>
        <w:shd w:val="clear" w:color="auto" w:fill="FFFFFF" w:themeFill="background1"/>
        <w:spacing w:after="0" w:line="240" w:lineRule="auto"/>
        <w:textAlignment w:val="baseline"/>
        <w:rPr>
          <w:rFonts w:eastAsia="Times New Roman" w:cs="Arial"/>
          <w:b/>
          <w:bCs/>
          <w:color w:val="404040" w:themeColor="text1" w:themeTint="BF"/>
          <w:sz w:val="21"/>
          <w:szCs w:val="21"/>
          <w:lang w:eastAsia="en-GB"/>
        </w:rPr>
      </w:pPr>
      <w:r w:rsidRPr="12D7F662">
        <w:rPr>
          <w:rFonts w:eastAsia="Times New Roman" w:cs="Arial"/>
          <w:b/>
          <w:bCs/>
          <w:color w:val="404040" w:themeColor="text1" w:themeTint="BF"/>
          <w:sz w:val="21"/>
          <w:szCs w:val="21"/>
          <w:lang w:eastAsia="en-GB"/>
        </w:rPr>
        <w:t>How long we will keep your data</w:t>
      </w:r>
    </w:p>
    <w:p w:rsidR="003A1D00" w:rsidP="12D7F662" w:rsidRDefault="1C97B311" w14:paraId="498453D1" w14:textId="77777777">
      <w:pPr>
        <w:spacing w:after="0" w:line="240" w:lineRule="auto"/>
        <w:rPr>
          <w:rFonts w:eastAsia="Arial" w:cs="Arial"/>
          <w:color w:val="404040" w:themeColor="text1" w:themeTint="BF"/>
          <w:sz w:val="21"/>
          <w:szCs w:val="21"/>
        </w:rPr>
      </w:pPr>
      <w:r w:rsidRPr="12D7F662">
        <w:rPr>
          <w:rFonts w:eastAsia="Arial" w:cs="Arial"/>
          <w:color w:val="404040" w:themeColor="text1" w:themeTint="BF"/>
          <w:sz w:val="21"/>
          <w:szCs w:val="21"/>
        </w:rPr>
        <w:t>We will keep your</w:t>
      </w:r>
      <w:r w:rsidRPr="12D7F662" w:rsidR="2B522D0D">
        <w:rPr>
          <w:rFonts w:eastAsia="Arial" w:cs="Arial"/>
          <w:color w:val="404040" w:themeColor="text1" w:themeTint="BF"/>
          <w:sz w:val="21"/>
          <w:szCs w:val="21"/>
        </w:rPr>
        <w:t xml:space="preserve"> personal</w:t>
      </w:r>
      <w:r w:rsidRPr="12D7F662">
        <w:rPr>
          <w:rFonts w:eastAsia="Arial" w:cs="Arial"/>
          <w:color w:val="404040" w:themeColor="text1" w:themeTint="BF"/>
          <w:sz w:val="21"/>
          <w:szCs w:val="21"/>
        </w:rPr>
        <w:t xml:space="preserve"> data safe and secure f</w:t>
      </w:r>
      <w:bookmarkStart w:name="_GoBack" w:id="0"/>
      <w:bookmarkEnd w:id="0"/>
      <w:r w:rsidRPr="12D7F662">
        <w:rPr>
          <w:rFonts w:eastAsia="Arial" w:cs="Arial"/>
          <w:color w:val="404040" w:themeColor="text1" w:themeTint="BF"/>
          <w:sz w:val="21"/>
          <w:szCs w:val="21"/>
        </w:rPr>
        <w:t xml:space="preserve">or a period of 7 year(s) in line with our retention Schedule. </w:t>
      </w:r>
      <w:r w:rsidRPr="12D7F662" w:rsidR="070298AE">
        <w:rPr>
          <w:rFonts w:eastAsia="Arial" w:cs="Arial"/>
          <w:color w:val="404040" w:themeColor="text1" w:themeTint="BF"/>
          <w:sz w:val="21"/>
          <w:szCs w:val="21"/>
        </w:rPr>
        <w:t xml:space="preserve"> </w:t>
      </w:r>
      <w:r w:rsidRPr="12D7F662">
        <w:rPr>
          <w:rFonts w:eastAsia="Arial" w:cs="Arial"/>
          <w:color w:val="404040" w:themeColor="text1" w:themeTint="BF"/>
          <w:sz w:val="21"/>
          <w:szCs w:val="21"/>
        </w:rPr>
        <w:t xml:space="preserve">After this time, it will be securely destroyed. </w:t>
      </w:r>
    </w:p>
    <w:p w:rsidR="003A1D00" w:rsidP="12D7F662" w:rsidRDefault="003A1D00" w14:paraId="60E92DAF" w14:textId="77777777">
      <w:pPr>
        <w:spacing w:after="0" w:line="240" w:lineRule="auto"/>
        <w:rPr>
          <w:rFonts w:eastAsia="Arial" w:cs="Arial"/>
          <w:color w:val="404040" w:themeColor="text1" w:themeTint="BF"/>
          <w:sz w:val="21"/>
          <w:szCs w:val="21"/>
        </w:rPr>
      </w:pPr>
    </w:p>
    <w:p w:rsidR="003A1D00" w:rsidP="003A1D00" w:rsidRDefault="003A1D00" w14:paraId="6C8A6D9C" w14:textId="77777777">
      <w:pPr>
        <w:spacing w:after="0"/>
        <w:rPr>
          <w:rFonts w:eastAsia="Arial" w:cs="Arial"/>
          <w:sz w:val="21"/>
          <w:szCs w:val="21"/>
        </w:rPr>
      </w:pPr>
      <w:r w:rsidRPr="00281071">
        <w:rPr>
          <w:rFonts w:eastAsia="Arial" w:cs="Arial"/>
          <w:color w:val="000000" w:themeColor="text1"/>
          <w:sz w:val="21"/>
          <w:szCs w:val="21"/>
          <w:highlight w:val="yellow"/>
        </w:rPr>
        <w:t>The data generated during the research will be retained in accordance with the University’s Data Protection and Data Management Policies and the Data Protection Act 2018.</w:t>
      </w:r>
      <w:r w:rsidRPr="094BCAF8">
        <w:rPr>
          <w:rFonts w:eastAsia="Arial" w:cs="Arial"/>
          <w:color w:val="000000" w:themeColor="text1"/>
          <w:sz w:val="21"/>
          <w:szCs w:val="21"/>
        </w:rPr>
        <w:t xml:space="preserve"> </w:t>
      </w:r>
    </w:p>
    <w:p w:rsidR="1C97B311" w:rsidP="12D7F662" w:rsidRDefault="1C97B311" w14:paraId="28018263" w14:textId="74905A68">
      <w:pPr>
        <w:spacing w:after="0" w:line="240" w:lineRule="auto"/>
        <w:rPr>
          <w:rFonts w:eastAsia="Arial" w:cs="Arial"/>
          <w:color w:val="404040" w:themeColor="text1" w:themeTint="BF"/>
          <w:sz w:val="21"/>
          <w:szCs w:val="21"/>
        </w:rPr>
      </w:pPr>
      <w:r w:rsidRPr="12D7F662">
        <w:rPr>
          <w:rFonts w:eastAsia="Arial" w:cs="Arial"/>
          <w:color w:val="404040" w:themeColor="text1" w:themeTint="BF"/>
          <w:sz w:val="21"/>
          <w:szCs w:val="21"/>
        </w:rPr>
        <w:t xml:space="preserve"> </w:t>
      </w:r>
    </w:p>
    <w:p w:rsidR="005C434E" w:rsidP="12D7F662" w:rsidRDefault="005C434E" w14:paraId="2C99085A" w14:textId="77777777">
      <w:pPr>
        <w:shd w:val="clear" w:color="auto" w:fill="FFFFFF" w:themeFill="background1"/>
        <w:spacing w:after="0" w:line="240" w:lineRule="auto"/>
        <w:textAlignment w:val="baseline"/>
        <w:rPr>
          <w:rFonts w:eastAsia="Times New Roman" w:cs="Arial"/>
          <w:color w:val="404040" w:themeColor="text1" w:themeTint="BF"/>
          <w:sz w:val="21"/>
          <w:szCs w:val="21"/>
          <w:lang w:eastAsia="en-GB"/>
        </w:rPr>
      </w:pPr>
    </w:p>
    <w:p w:rsidR="00FE154C" w:rsidP="12D7F662" w:rsidRDefault="009529F4" w14:paraId="7A59D857" w14:textId="07F00151">
      <w:pPr>
        <w:shd w:val="clear" w:color="auto" w:fill="FFFFFF" w:themeFill="background1"/>
        <w:spacing w:after="0" w:line="240" w:lineRule="auto"/>
        <w:textAlignment w:val="baseline"/>
        <w:rPr>
          <w:rFonts w:eastAsia="Times New Roman" w:cs="Arial"/>
          <w:b/>
          <w:bCs/>
          <w:color w:val="404040" w:themeColor="text1" w:themeTint="BF"/>
          <w:sz w:val="21"/>
          <w:szCs w:val="21"/>
          <w:lang w:eastAsia="en-GB"/>
        </w:rPr>
      </w:pPr>
      <w:r w:rsidRPr="12D7F662">
        <w:rPr>
          <w:rFonts w:eastAsia="Times New Roman" w:cs="Arial"/>
          <w:b/>
          <w:bCs/>
          <w:color w:val="404040" w:themeColor="text1" w:themeTint="BF"/>
          <w:sz w:val="21"/>
          <w:szCs w:val="21"/>
          <w:lang w:eastAsia="en-GB"/>
        </w:rPr>
        <w:t xml:space="preserve">How </w:t>
      </w:r>
      <w:r w:rsidRPr="12D7F662" w:rsidR="00FE154C">
        <w:rPr>
          <w:rFonts w:eastAsia="Times New Roman" w:cs="Arial"/>
          <w:b/>
          <w:bCs/>
          <w:color w:val="404040" w:themeColor="text1" w:themeTint="BF"/>
          <w:sz w:val="21"/>
          <w:szCs w:val="21"/>
          <w:lang w:eastAsia="en-GB"/>
        </w:rPr>
        <w:t xml:space="preserve">we protect your </w:t>
      </w:r>
      <w:r w:rsidRPr="12D7F662">
        <w:rPr>
          <w:rFonts w:eastAsia="Times New Roman" w:cs="Arial"/>
          <w:b/>
          <w:bCs/>
          <w:color w:val="404040" w:themeColor="text1" w:themeTint="BF"/>
          <w:sz w:val="21"/>
          <w:szCs w:val="21"/>
          <w:lang w:eastAsia="en-GB"/>
        </w:rPr>
        <w:t>data</w:t>
      </w:r>
    </w:p>
    <w:p w:rsidRPr="004B6B37" w:rsidR="00FE154C" w:rsidP="12D7F662" w:rsidRDefault="00FE154C" w14:paraId="63CD810E" w14:textId="3EFE2A15">
      <w:pPr>
        <w:shd w:val="clear" w:color="auto" w:fill="FFFFFF" w:themeFill="background1"/>
        <w:spacing w:after="0" w:line="240" w:lineRule="auto"/>
        <w:textAlignment w:val="baseline"/>
        <w:rPr>
          <w:rFonts w:eastAsia="Times New Roman" w:cs="Arial"/>
          <w:color w:val="404040" w:themeColor="text1" w:themeTint="BF"/>
          <w:sz w:val="21"/>
          <w:szCs w:val="21"/>
          <w:lang w:eastAsia="en-GB"/>
        </w:rPr>
      </w:pPr>
      <w:r w:rsidRPr="12D7F662">
        <w:rPr>
          <w:rFonts w:eastAsia="Times New Roman" w:cs="Arial"/>
          <w:color w:val="404040" w:themeColor="text1" w:themeTint="BF"/>
          <w:sz w:val="21"/>
          <w:szCs w:val="21"/>
          <w:lang w:eastAsia="en-GB"/>
        </w:rPr>
        <w:t>We comply with all laws concerning the protection of personal information and have security measures in place to reduce the risk of theft, loss, destruction, misuse or inappropriate disclosure of information.</w:t>
      </w:r>
      <w:r w:rsidRPr="12D7F662" w:rsidR="00B9645A">
        <w:rPr>
          <w:rFonts w:eastAsia="Times New Roman" w:cs="Arial"/>
          <w:color w:val="404040" w:themeColor="text1" w:themeTint="BF"/>
          <w:sz w:val="21"/>
          <w:szCs w:val="21"/>
          <w:lang w:eastAsia="en-GB"/>
        </w:rPr>
        <w:t xml:space="preserve"> </w:t>
      </w:r>
      <w:r w:rsidRPr="12D7F662" w:rsidR="00BD5B91">
        <w:rPr>
          <w:rFonts w:eastAsia="Times New Roman" w:cs="Arial"/>
          <w:color w:val="404040" w:themeColor="text1" w:themeTint="BF"/>
          <w:sz w:val="21"/>
          <w:szCs w:val="21"/>
          <w:lang w:eastAsia="en-GB"/>
        </w:rPr>
        <w:t>Staff a</w:t>
      </w:r>
      <w:r w:rsidRPr="12D7F662" w:rsidR="00B9645A">
        <w:rPr>
          <w:rFonts w:eastAsia="Times New Roman" w:cs="Arial"/>
          <w:color w:val="404040" w:themeColor="text1" w:themeTint="BF"/>
          <w:sz w:val="21"/>
          <w:szCs w:val="21"/>
          <w:lang w:eastAsia="en-GB"/>
        </w:rPr>
        <w:t xml:space="preserve">ccess to information </w:t>
      </w:r>
      <w:r w:rsidRPr="12D7F662" w:rsidR="005C23DF">
        <w:rPr>
          <w:rFonts w:eastAsia="Times New Roman" w:cs="Arial"/>
          <w:color w:val="404040" w:themeColor="text1" w:themeTint="BF"/>
          <w:sz w:val="21"/>
          <w:szCs w:val="21"/>
          <w:lang w:eastAsia="en-GB"/>
        </w:rPr>
        <w:t xml:space="preserve">is provided on a </w:t>
      </w:r>
      <w:r w:rsidRPr="12D7F662" w:rsidR="008D61CE">
        <w:rPr>
          <w:rFonts w:eastAsia="Times New Roman" w:cs="Arial"/>
          <w:color w:val="404040" w:themeColor="text1" w:themeTint="BF"/>
          <w:sz w:val="21"/>
          <w:szCs w:val="21"/>
          <w:lang w:eastAsia="en-GB"/>
        </w:rPr>
        <w:t>need-to-know</w:t>
      </w:r>
      <w:r w:rsidRPr="12D7F662" w:rsidR="005C23DF">
        <w:rPr>
          <w:rFonts w:eastAsia="Times New Roman" w:cs="Arial"/>
          <w:color w:val="404040" w:themeColor="text1" w:themeTint="BF"/>
          <w:sz w:val="21"/>
          <w:szCs w:val="21"/>
          <w:lang w:eastAsia="en-GB"/>
        </w:rPr>
        <w:t xml:space="preserve"> basis and we have access controls in place to help with this.</w:t>
      </w:r>
    </w:p>
    <w:p w:rsidR="12D7F662" w:rsidP="12D7F662" w:rsidRDefault="12D7F662" w14:paraId="5945046C" w14:textId="7D38A1FB">
      <w:pPr>
        <w:shd w:val="clear" w:color="auto" w:fill="FFFFFF" w:themeFill="background1"/>
        <w:spacing w:after="0" w:line="240" w:lineRule="auto"/>
        <w:rPr>
          <w:rFonts w:eastAsia="Times New Roman" w:cs="Arial"/>
          <w:color w:val="404040" w:themeColor="text1" w:themeTint="BF"/>
          <w:sz w:val="21"/>
          <w:szCs w:val="21"/>
          <w:lang w:eastAsia="en-GB"/>
        </w:rPr>
      </w:pPr>
    </w:p>
    <w:p w:rsidR="00FE154C" w:rsidP="00FE154C" w:rsidRDefault="00FE154C" w14:paraId="5DDCF53D" w14:textId="77777777">
      <w:pPr>
        <w:shd w:val="clear" w:color="auto" w:fill="FFFFFF"/>
        <w:spacing w:after="0" w:line="240" w:lineRule="auto"/>
        <w:textAlignment w:val="baseline"/>
        <w:rPr>
          <w:rFonts w:eastAsia="Times New Roman" w:cs="Arial"/>
          <w:color w:val="525252"/>
          <w:sz w:val="21"/>
          <w:szCs w:val="21"/>
          <w:lang w:eastAsia="en-GB"/>
        </w:rPr>
      </w:pPr>
    </w:p>
    <w:p w:rsidRPr="004B6B37" w:rsidR="00FE154C" w:rsidP="00FE154C" w:rsidRDefault="00FE154C" w14:paraId="00B9085F" w14:textId="77777777">
      <w:pPr>
        <w:shd w:val="clear" w:color="auto" w:fill="FFFFFF"/>
        <w:spacing w:after="0" w:line="240" w:lineRule="auto"/>
        <w:textAlignment w:val="baseline"/>
        <w:rPr>
          <w:rFonts w:eastAsia="Times New Roman" w:cs="Arial"/>
          <w:b/>
          <w:bCs/>
          <w:color w:val="525252"/>
          <w:sz w:val="21"/>
          <w:szCs w:val="21"/>
          <w:lang w:eastAsia="en-GB"/>
        </w:rPr>
      </w:pPr>
      <w:r w:rsidRPr="004B6B37">
        <w:rPr>
          <w:rFonts w:eastAsia="Times New Roman" w:cs="Arial"/>
          <w:b/>
          <w:bCs/>
          <w:color w:val="525252"/>
          <w:sz w:val="21"/>
          <w:szCs w:val="21"/>
          <w:lang w:eastAsia="en-GB"/>
        </w:rPr>
        <w:t>Know your rights</w:t>
      </w:r>
    </w:p>
    <w:p w:rsidR="00856066" w:rsidP="00856066" w:rsidRDefault="00856066" w14:paraId="7824274D"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25252"/>
          <w:sz w:val="21"/>
          <w:szCs w:val="21"/>
        </w:rPr>
        <w:t xml:space="preserve">We process your data in accordance with the UK General Data Protection Regulation (UK GDPR) and the Data Protection Act 2018. Find out about your individual rights at </w:t>
      </w:r>
      <w:hyperlink w:tgtFrame="_blank" w:history="1" r:id="rId10">
        <w:r>
          <w:rPr>
            <w:rStyle w:val="normaltextrun"/>
            <w:rFonts w:ascii="Arial" w:hAnsi="Arial" w:cs="Arial"/>
            <w:color w:val="0563C1"/>
            <w:sz w:val="21"/>
            <w:szCs w:val="21"/>
            <w:u w:val="single"/>
          </w:rPr>
          <w:t>Havering data privacy statement and your data rights | Data protection | The London Borough Of Havering</w:t>
        </w:r>
      </w:hyperlink>
      <w:r>
        <w:rPr>
          <w:rStyle w:val="normaltextrun"/>
          <w:rFonts w:ascii="Arial" w:hAnsi="Arial" w:cs="Arial"/>
          <w:sz w:val="21"/>
          <w:szCs w:val="21"/>
        </w:rPr>
        <w:t>  or</w:t>
      </w:r>
      <w:r>
        <w:rPr>
          <w:rStyle w:val="normaltextrun"/>
          <w:rFonts w:ascii="Arial" w:hAnsi="Arial" w:cs="Arial"/>
          <w:color w:val="525252"/>
          <w:sz w:val="21"/>
          <w:szCs w:val="21"/>
        </w:rPr>
        <w:t xml:space="preserve"> at </w:t>
      </w:r>
      <w:hyperlink w:tgtFrame="_blank" w:history="1" r:id="rId11">
        <w:r>
          <w:rPr>
            <w:rStyle w:val="normaltextrun"/>
            <w:rFonts w:ascii="Arial" w:hAnsi="Arial" w:cs="Arial"/>
            <w:color w:val="0563C1"/>
            <w:sz w:val="21"/>
            <w:szCs w:val="21"/>
            <w:u w:val="single"/>
          </w:rPr>
          <w:t>https://ico.org.uk/your-data-matters/</w:t>
        </w:r>
      </w:hyperlink>
      <w:r>
        <w:rPr>
          <w:rStyle w:val="normaltextrun"/>
          <w:rFonts w:ascii="Arial" w:hAnsi="Arial" w:cs="Arial"/>
          <w:color w:val="525252"/>
          <w:sz w:val="21"/>
          <w:szCs w:val="21"/>
        </w:rPr>
        <w:t xml:space="preserve">  If you have any queries or concerns relating to data protection matters, please email: </w:t>
      </w:r>
      <w:hyperlink w:tgtFrame="_blank" w:history="1" r:id="rId12">
        <w:r>
          <w:rPr>
            <w:rStyle w:val="normaltextrun"/>
            <w:rFonts w:ascii="Arial" w:hAnsi="Arial" w:cs="Arial"/>
            <w:color w:val="0563C1"/>
            <w:sz w:val="21"/>
            <w:szCs w:val="21"/>
            <w:u w:val="single"/>
          </w:rPr>
          <w:t>GDPR-dataprotection@onesource.co.uk</w:t>
        </w:r>
      </w:hyperlink>
      <w:r>
        <w:rPr>
          <w:rStyle w:val="normaltextrun"/>
          <w:rFonts w:ascii="Arial" w:hAnsi="Arial" w:cs="Arial"/>
          <w:color w:val="525252"/>
          <w:sz w:val="21"/>
          <w:szCs w:val="21"/>
        </w:rPr>
        <w:t>. </w:t>
      </w:r>
      <w:r>
        <w:rPr>
          <w:rStyle w:val="eop"/>
          <w:rFonts w:ascii="Arial" w:hAnsi="Arial" w:cs="Arial"/>
          <w:color w:val="525252"/>
          <w:sz w:val="21"/>
          <w:szCs w:val="21"/>
        </w:rPr>
        <w:t> </w:t>
      </w:r>
    </w:p>
    <w:p w:rsidR="00856066" w:rsidP="00856066" w:rsidRDefault="00856066" w14:paraId="1E04BB19"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FE154C" w:rsidRDefault="00FE154C" w14:paraId="56D42E09" w14:textId="77777777"/>
    <w:sectPr w:rsidR="00FE154C">
      <w:head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B37" w:rsidP="007F77DB" w:rsidRDefault="00064B37" w14:paraId="25E06670" w14:textId="77777777">
      <w:pPr>
        <w:spacing w:after="0" w:line="240" w:lineRule="auto"/>
      </w:pPr>
      <w:r>
        <w:separator/>
      </w:r>
    </w:p>
  </w:endnote>
  <w:endnote w:type="continuationSeparator" w:id="0">
    <w:p w:rsidR="00064B37" w:rsidP="007F77DB" w:rsidRDefault="00064B37" w14:paraId="5CB4251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B37" w:rsidP="007F77DB" w:rsidRDefault="00064B37" w14:paraId="43C71F34" w14:textId="77777777">
      <w:pPr>
        <w:spacing w:after="0" w:line="240" w:lineRule="auto"/>
      </w:pPr>
      <w:r>
        <w:separator/>
      </w:r>
    </w:p>
  </w:footnote>
  <w:footnote w:type="continuationSeparator" w:id="0">
    <w:p w:rsidR="00064B37" w:rsidP="007F77DB" w:rsidRDefault="00064B37" w14:paraId="5DCA50A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DB" w:rsidRDefault="00E0560B" w14:paraId="7CAE8ECD" w14:textId="4EB0191B">
    <w:pPr>
      <w:pStyle w:val="Header"/>
    </w:pPr>
    <w:r>
      <w:t>Social Housing Decarbonisation Fund Privacy Notice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4013"/>
    <w:multiLevelType w:val="hybridMultilevel"/>
    <w:tmpl w:val="9DD0C4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C800C0"/>
    <w:multiLevelType w:val="hybridMultilevel"/>
    <w:tmpl w:val="DE6A3A88"/>
    <w:lvl w:ilvl="0" w:tplc="EC0E9B48">
      <w:start w:val="1"/>
      <w:numFmt w:val="bullet"/>
      <w:lvlText w:val=""/>
      <w:lvlJc w:val="left"/>
      <w:pPr>
        <w:ind w:left="720" w:hanging="360"/>
      </w:pPr>
      <w:rPr>
        <w:rFonts w:hint="default" w:ascii="Symbol" w:hAnsi="Symbol"/>
      </w:rPr>
    </w:lvl>
    <w:lvl w:ilvl="1" w:tplc="B64C3746">
      <w:start w:val="1"/>
      <w:numFmt w:val="bullet"/>
      <w:lvlText w:val="o"/>
      <w:lvlJc w:val="left"/>
      <w:pPr>
        <w:ind w:left="1440" w:hanging="360"/>
      </w:pPr>
      <w:rPr>
        <w:rFonts w:hint="default" w:ascii="Courier New" w:hAnsi="Courier New"/>
      </w:rPr>
    </w:lvl>
    <w:lvl w:ilvl="2" w:tplc="023ADED0">
      <w:start w:val="1"/>
      <w:numFmt w:val="bullet"/>
      <w:lvlText w:val=""/>
      <w:lvlJc w:val="left"/>
      <w:pPr>
        <w:ind w:left="2160" w:hanging="360"/>
      </w:pPr>
      <w:rPr>
        <w:rFonts w:hint="default" w:ascii="Wingdings" w:hAnsi="Wingdings"/>
      </w:rPr>
    </w:lvl>
    <w:lvl w:ilvl="3" w:tplc="4BD0E200">
      <w:start w:val="1"/>
      <w:numFmt w:val="bullet"/>
      <w:lvlText w:val=""/>
      <w:lvlJc w:val="left"/>
      <w:pPr>
        <w:ind w:left="2880" w:hanging="360"/>
      </w:pPr>
      <w:rPr>
        <w:rFonts w:hint="default" w:ascii="Symbol" w:hAnsi="Symbol"/>
      </w:rPr>
    </w:lvl>
    <w:lvl w:ilvl="4" w:tplc="B63A5700">
      <w:start w:val="1"/>
      <w:numFmt w:val="bullet"/>
      <w:lvlText w:val="o"/>
      <w:lvlJc w:val="left"/>
      <w:pPr>
        <w:ind w:left="3600" w:hanging="360"/>
      </w:pPr>
      <w:rPr>
        <w:rFonts w:hint="default" w:ascii="Courier New" w:hAnsi="Courier New"/>
      </w:rPr>
    </w:lvl>
    <w:lvl w:ilvl="5" w:tplc="F2903D5C">
      <w:start w:val="1"/>
      <w:numFmt w:val="bullet"/>
      <w:lvlText w:val=""/>
      <w:lvlJc w:val="left"/>
      <w:pPr>
        <w:ind w:left="4320" w:hanging="360"/>
      </w:pPr>
      <w:rPr>
        <w:rFonts w:hint="default" w:ascii="Wingdings" w:hAnsi="Wingdings"/>
      </w:rPr>
    </w:lvl>
    <w:lvl w:ilvl="6" w:tplc="5FB2BDFE">
      <w:start w:val="1"/>
      <w:numFmt w:val="bullet"/>
      <w:lvlText w:val=""/>
      <w:lvlJc w:val="left"/>
      <w:pPr>
        <w:ind w:left="5040" w:hanging="360"/>
      </w:pPr>
      <w:rPr>
        <w:rFonts w:hint="default" w:ascii="Symbol" w:hAnsi="Symbol"/>
      </w:rPr>
    </w:lvl>
    <w:lvl w:ilvl="7" w:tplc="345CF84C">
      <w:start w:val="1"/>
      <w:numFmt w:val="bullet"/>
      <w:lvlText w:val="o"/>
      <w:lvlJc w:val="left"/>
      <w:pPr>
        <w:ind w:left="5760" w:hanging="360"/>
      </w:pPr>
      <w:rPr>
        <w:rFonts w:hint="default" w:ascii="Courier New" w:hAnsi="Courier New"/>
      </w:rPr>
    </w:lvl>
    <w:lvl w:ilvl="8" w:tplc="2CFAF8F4">
      <w:start w:val="1"/>
      <w:numFmt w:val="bullet"/>
      <w:lvlText w:val=""/>
      <w:lvlJc w:val="left"/>
      <w:pPr>
        <w:ind w:left="6480" w:hanging="360"/>
      </w:pPr>
      <w:rPr>
        <w:rFonts w:hint="default" w:ascii="Wingdings" w:hAnsi="Wingdings"/>
      </w:rPr>
    </w:lvl>
  </w:abstractNum>
  <w:abstractNum w:abstractNumId="2" w15:restartNumberingAfterBreak="0">
    <w:nsid w:val="640D079A"/>
    <w:multiLevelType w:val="hybridMultilevel"/>
    <w:tmpl w:val="7FAED0E6"/>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54C"/>
    <w:rsid w:val="0004129F"/>
    <w:rsid w:val="00051343"/>
    <w:rsid w:val="00064B37"/>
    <w:rsid w:val="00141544"/>
    <w:rsid w:val="001E59A3"/>
    <w:rsid w:val="002237F8"/>
    <w:rsid w:val="00281071"/>
    <w:rsid w:val="002D645A"/>
    <w:rsid w:val="002D6718"/>
    <w:rsid w:val="00383E02"/>
    <w:rsid w:val="003A1D00"/>
    <w:rsid w:val="00405B88"/>
    <w:rsid w:val="004A305C"/>
    <w:rsid w:val="004D608C"/>
    <w:rsid w:val="005C23DF"/>
    <w:rsid w:val="005C434E"/>
    <w:rsid w:val="005E755D"/>
    <w:rsid w:val="00602F78"/>
    <w:rsid w:val="00653296"/>
    <w:rsid w:val="006D0AC4"/>
    <w:rsid w:val="006D2456"/>
    <w:rsid w:val="006F457B"/>
    <w:rsid w:val="00784EBC"/>
    <w:rsid w:val="007D19A6"/>
    <w:rsid w:val="007F5C41"/>
    <w:rsid w:val="007F77DB"/>
    <w:rsid w:val="00856066"/>
    <w:rsid w:val="008D61CE"/>
    <w:rsid w:val="0090412A"/>
    <w:rsid w:val="009149D6"/>
    <w:rsid w:val="009202C0"/>
    <w:rsid w:val="009529F4"/>
    <w:rsid w:val="00967DC1"/>
    <w:rsid w:val="009D7CFD"/>
    <w:rsid w:val="00A358D5"/>
    <w:rsid w:val="00A71B0D"/>
    <w:rsid w:val="00A962DA"/>
    <w:rsid w:val="00AE3FBB"/>
    <w:rsid w:val="00B078AB"/>
    <w:rsid w:val="00B2392C"/>
    <w:rsid w:val="00B9645A"/>
    <w:rsid w:val="00BD47FB"/>
    <w:rsid w:val="00BD5B91"/>
    <w:rsid w:val="00CA4DDC"/>
    <w:rsid w:val="00CE53DF"/>
    <w:rsid w:val="00D900E8"/>
    <w:rsid w:val="00E0560B"/>
    <w:rsid w:val="00E249B6"/>
    <w:rsid w:val="00F90CB6"/>
    <w:rsid w:val="00FE154C"/>
    <w:rsid w:val="03B4225B"/>
    <w:rsid w:val="042DB01F"/>
    <w:rsid w:val="05F865CC"/>
    <w:rsid w:val="06142A36"/>
    <w:rsid w:val="070298AE"/>
    <w:rsid w:val="07C55729"/>
    <w:rsid w:val="082E12EF"/>
    <w:rsid w:val="094BCAF8"/>
    <w:rsid w:val="0B0AAACC"/>
    <w:rsid w:val="0B10BE84"/>
    <w:rsid w:val="0B9E4727"/>
    <w:rsid w:val="0C867D9F"/>
    <w:rsid w:val="0D365EE1"/>
    <w:rsid w:val="0F9C20E4"/>
    <w:rsid w:val="124FD52D"/>
    <w:rsid w:val="12D7F662"/>
    <w:rsid w:val="12E02E28"/>
    <w:rsid w:val="141D2F5B"/>
    <w:rsid w:val="16532AE2"/>
    <w:rsid w:val="167BE865"/>
    <w:rsid w:val="174844FD"/>
    <w:rsid w:val="194B0124"/>
    <w:rsid w:val="1957C0AD"/>
    <w:rsid w:val="198872B7"/>
    <w:rsid w:val="1AB98FC3"/>
    <w:rsid w:val="1ABB02F3"/>
    <w:rsid w:val="1C556024"/>
    <w:rsid w:val="1C82A1E6"/>
    <w:rsid w:val="1C97B311"/>
    <w:rsid w:val="1CEB29E9"/>
    <w:rsid w:val="1D2B4C45"/>
    <w:rsid w:val="1DCC59FF"/>
    <w:rsid w:val="1E036AA5"/>
    <w:rsid w:val="1E0549EA"/>
    <w:rsid w:val="2021B9DD"/>
    <w:rsid w:val="208C077C"/>
    <w:rsid w:val="216B4065"/>
    <w:rsid w:val="21CDA459"/>
    <w:rsid w:val="220DFCE5"/>
    <w:rsid w:val="227CF94F"/>
    <w:rsid w:val="230DB087"/>
    <w:rsid w:val="23ABEF21"/>
    <w:rsid w:val="23EC36E0"/>
    <w:rsid w:val="24031D06"/>
    <w:rsid w:val="26105BCF"/>
    <w:rsid w:val="26E61F99"/>
    <w:rsid w:val="26FDC856"/>
    <w:rsid w:val="2841D5D1"/>
    <w:rsid w:val="2881EFFA"/>
    <w:rsid w:val="2A7C1BC8"/>
    <w:rsid w:val="2B522D0D"/>
    <w:rsid w:val="2D9D3F9A"/>
    <w:rsid w:val="2F531546"/>
    <w:rsid w:val="2F5CFFCC"/>
    <w:rsid w:val="312BA09A"/>
    <w:rsid w:val="3265AC8D"/>
    <w:rsid w:val="32C770FB"/>
    <w:rsid w:val="331BCA7B"/>
    <w:rsid w:val="344B29CD"/>
    <w:rsid w:val="34952EFC"/>
    <w:rsid w:val="34C9A3BF"/>
    <w:rsid w:val="35401158"/>
    <w:rsid w:val="3544C83F"/>
    <w:rsid w:val="36638326"/>
    <w:rsid w:val="3782CA8F"/>
    <w:rsid w:val="3784EA6B"/>
    <w:rsid w:val="3807AF13"/>
    <w:rsid w:val="38EAB9B5"/>
    <w:rsid w:val="39A79B21"/>
    <w:rsid w:val="3AD58F72"/>
    <w:rsid w:val="3BA8BCC0"/>
    <w:rsid w:val="3BF36676"/>
    <w:rsid w:val="3CA040E1"/>
    <w:rsid w:val="3CD35C22"/>
    <w:rsid w:val="3E4609D7"/>
    <w:rsid w:val="4019EE8A"/>
    <w:rsid w:val="4022DEAC"/>
    <w:rsid w:val="4104D9DC"/>
    <w:rsid w:val="4429416B"/>
    <w:rsid w:val="448152AC"/>
    <w:rsid w:val="46897510"/>
    <w:rsid w:val="4762AEAB"/>
    <w:rsid w:val="477F7D67"/>
    <w:rsid w:val="492ED986"/>
    <w:rsid w:val="49EC83BD"/>
    <w:rsid w:val="4AF09430"/>
    <w:rsid w:val="4B654B0A"/>
    <w:rsid w:val="4B70ED61"/>
    <w:rsid w:val="4BD6D609"/>
    <w:rsid w:val="4C0BC4FF"/>
    <w:rsid w:val="4CBE5231"/>
    <w:rsid w:val="4D83C928"/>
    <w:rsid w:val="4EA929A3"/>
    <w:rsid w:val="4FFD7178"/>
    <w:rsid w:val="523D6C6D"/>
    <w:rsid w:val="52C0FB89"/>
    <w:rsid w:val="52CC5BFE"/>
    <w:rsid w:val="5337A1F0"/>
    <w:rsid w:val="542D3143"/>
    <w:rsid w:val="543B201A"/>
    <w:rsid w:val="54F81013"/>
    <w:rsid w:val="55ED2A2E"/>
    <w:rsid w:val="5762A003"/>
    <w:rsid w:val="58D11FAA"/>
    <w:rsid w:val="5919CD64"/>
    <w:rsid w:val="5AE8AD6F"/>
    <w:rsid w:val="5B1F7D3D"/>
    <w:rsid w:val="5DDF0A20"/>
    <w:rsid w:val="5E8A3940"/>
    <w:rsid w:val="5F16A81C"/>
    <w:rsid w:val="5FBCE272"/>
    <w:rsid w:val="60CA585B"/>
    <w:rsid w:val="62509414"/>
    <w:rsid w:val="634086F2"/>
    <w:rsid w:val="6459316A"/>
    <w:rsid w:val="65746239"/>
    <w:rsid w:val="65C46C88"/>
    <w:rsid w:val="66CAE159"/>
    <w:rsid w:val="66F2C54B"/>
    <w:rsid w:val="6968BA2C"/>
    <w:rsid w:val="69A379F3"/>
    <w:rsid w:val="6A0FAD2F"/>
    <w:rsid w:val="6A2A660D"/>
    <w:rsid w:val="6A6B567E"/>
    <w:rsid w:val="6AACB42C"/>
    <w:rsid w:val="6BC6366E"/>
    <w:rsid w:val="6C12D871"/>
    <w:rsid w:val="6C30E27F"/>
    <w:rsid w:val="7040D31E"/>
    <w:rsid w:val="714B72A9"/>
    <w:rsid w:val="727F7D21"/>
    <w:rsid w:val="736E88F0"/>
    <w:rsid w:val="7379E965"/>
    <w:rsid w:val="79050563"/>
    <w:rsid w:val="7921D9E6"/>
    <w:rsid w:val="795D9F1F"/>
    <w:rsid w:val="7A434587"/>
    <w:rsid w:val="7AB60535"/>
    <w:rsid w:val="7B7BBFBB"/>
    <w:rsid w:val="7C77BEAA"/>
    <w:rsid w:val="7C7D9068"/>
    <w:rsid w:val="7D17901C"/>
    <w:rsid w:val="7D1A225A"/>
    <w:rsid w:val="7DD82798"/>
    <w:rsid w:val="7EB3607D"/>
    <w:rsid w:val="7EFEA3E5"/>
    <w:rsid w:val="7F73F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59410"/>
  <w15:chartTrackingRefBased/>
  <w15:docId w15:val="{C2D1BAFE-172E-4637-836B-713D06FA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F77DB"/>
    <w:pPr>
      <w:tabs>
        <w:tab w:val="center" w:pos="4513"/>
        <w:tab w:val="right" w:pos="9026"/>
      </w:tabs>
      <w:spacing w:after="0" w:line="240" w:lineRule="auto"/>
    </w:pPr>
  </w:style>
  <w:style w:type="character" w:styleId="HeaderChar" w:customStyle="1">
    <w:name w:val="Header Char"/>
    <w:basedOn w:val="DefaultParagraphFont"/>
    <w:link w:val="Header"/>
    <w:uiPriority w:val="99"/>
    <w:rsid w:val="007F77DB"/>
  </w:style>
  <w:style w:type="paragraph" w:styleId="Footer">
    <w:name w:val="footer"/>
    <w:basedOn w:val="Normal"/>
    <w:link w:val="FooterChar"/>
    <w:uiPriority w:val="99"/>
    <w:unhideWhenUsed/>
    <w:rsid w:val="007F77DB"/>
    <w:pPr>
      <w:tabs>
        <w:tab w:val="center" w:pos="4513"/>
        <w:tab w:val="right" w:pos="9026"/>
      </w:tabs>
      <w:spacing w:after="0" w:line="240" w:lineRule="auto"/>
    </w:pPr>
  </w:style>
  <w:style w:type="character" w:styleId="FooterChar" w:customStyle="1">
    <w:name w:val="Footer Char"/>
    <w:basedOn w:val="DefaultParagraphFont"/>
    <w:link w:val="Footer"/>
    <w:uiPriority w:val="99"/>
    <w:rsid w:val="007F77DB"/>
  </w:style>
  <w:style w:type="character" w:styleId="Hyperlink">
    <w:name w:val="Hyperlink"/>
    <w:basedOn w:val="DefaultParagraphFont"/>
    <w:uiPriority w:val="99"/>
    <w:unhideWhenUsed/>
    <w:rsid w:val="006F457B"/>
    <w:rPr>
      <w:color w:val="0563C1" w:themeColor="hyperlink"/>
      <w:u w:val="single"/>
    </w:rPr>
  </w:style>
  <w:style w:type="character" w:styleId="UnresolvedMention" w:customStyle="1">
    <w:name w:val="Unresolved Mention"/>
    <w:basedOn w:val="DefaultParagraphFont"/>
    <w:uiPriority w:val="99"/>
    <w:semiHidden/>
    <w:unhideWhenUsed/>
    <w:rsid w:val="006F457B"/>
    <w:rPr>
      <w:color w:val="605E5C"/>
      <w:shd w:val="clear" w:color="auto" w:fill="E1DFDD"/>
    </w:rPr>
  </w:style>
  <w:style w:type="paragraph" w:styleId="CommentText">
    <w:name w:val="annotation text"/>
    <w:basedOn w:val="Normal"/>
    <w:link w:val="CommentTextChar"/>
    <w:uiPriority w:val="99"/>
    <w:semiHidden/>
    <w:unhideWhenUsed/>
    <w:rsid w:val="00967DC1"/>
    <w:pPr>
      <w:spacing w:after="200" w:line="240" w:lineRule="auto"/>
    </w:pPr>
    <w:rPr>
      <w:rFonts w:asciiTheme="minorHAnsi" w:hAnsiTheme="minorHAnsi"/>
      <w:sz w:val="20"/>
      <w:szCs w:val="20"/>
    </w:rPr>
  </w:style>
  <w:style w:type="character" w:styleId="CommentTextChar" w:customStyle="1">
    <w:name w:val="Comment Text Char"/>
    <w:basedOn w:val="DefaultParagraphFont"/>
    <w:link w:val="CommentText"/>
    <w:uiPriority w:val="99"/>
    <w:semiHidden/>
    <w:rsid w:val="00967DC1"/>
    <w:rPr>
      <w:rFonts w:asciiTheme="minorHAnsi" w:hAnsiTheme="minorHAnsi"/>
      <w:sz w:val="20"/>
      <w:szCs w:val="20"/>
    </w:rPr>
  </w:style>
  <w:style w:type="character" w:styleId="CommentReference">
    <w:name w:val="annotation reference"/>
    <w:basedOn w:val="DefaultParagraphFont"/>
    <w:uiPriority w:val="99"/>
    <w:semiHidden/>
    <w:unhideWhenUsed/>
    <w:rsid w:val="00967DC1"/>
    <w:rPr>
      <w:sz w:val="16"/>
      <w:szCs w:val="16"/>
    </w:rPr>
  </w:style>
  <w:style w:type="paragraph" w:styleId="BalloonText">
    <w:name w:val="Balloon Text"/>
    <w:basedOn w:val="Normal"/>
    <w:link w:val="BalloonTextChar"/>
    <w:uiPriority w:val="99"/>
    <w:semiHidden/>
    <w:unhideWhenUsed/>
    <w:rsid w:val="00967DC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67DC1"/>
    <w:rPr>
      <w:rFonts w:ascii="Segoe UI" w:hAnsi="Segoe UI" w:cs="Segoe UI"/>
      <w:sz w:val="18"/>
      <w:szCs w:val="18"/>
    </w:rPr>
  </w:style>
  <w:style w:type="character" w:styleId="markedcontent" w:customStyle="1">
    <w:name w:val="markedcontent"/>
    <w:basedOn w:val="DefaultParagraphFont"/>
    <w:rsid w:val="00967DC1"/>
  </w:style>
  <w:style w:type="paragraph" w:styleId="ListParagraph">
    <w:name w:val="List Paragraph"/>
    <w:basedOn w:val="Normal"/>
    <w:uiPriority w:val="34"/>
    <w:qFormat/>
    <w:rsid w:val="00967DC1"/>
    <w:pPr>
      <w:ind w:left="720"/>
      <w:contextualSpacing/>
    </w:pPr>
  </w:style>
  <w:style w:type="paragraph" w:styleId="paragraph" w:customStyle="1">
    <w:name w:val="paragraph"/>
    <w:basedOn w:val="Normal"/>
    <w:rsid w:val="0085606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856066"/>
  </w:style>
  <w:style w:type="character" w:styleId="eop" w:customStyle="1">
    <w:name w:val="eop"/>
    <w:basedOn w:val="DefaultParagraphFont"/>
    <w:rsid w:val="00856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937345">
      <w:bodyDiv w:val="1"/>
      <w:marLeft w:val="0"/>
      <w:marRight w:val="0"/>
      <w:marTop w:val="0"/>
      <w:marBottom w:val="0"/>
      <w:divBdr>
        <w:top w:val="none" w:sz="0" w:space="0" w:color="auto"/>
        <w:left w:val="none" w:sz="0" w:space="0" w:color="auto"/>
        <w:bottom w:val="none" w:sz="0" w:space="0" w:color="auto"/>
        <w:right w:val="none" w:sz="0" w:space="0" w:color="auto"/>
      </w:divBdr>
      <w:divsChild>
        <w:div w:id="1797868805">
          <w:marLeft w:val="0"/>
          <w:marRight w:val="0"/>
          <w:marTop w:val="0"/>
          <w:marBottom w:val="0"/>
          <w:divBdr>
            <w:top w:val="none" w:sz="0" w:space="0" w:color="auto"/>
            <w:left w:val="none" w:sz="0" w:space="0" w:color="auto"/>
            <w:bottom w:val="none" w:sz="0" w:space="0" w:color="auto"/>
            <w:right w:val="none" w:sz="0" w:space="0" w:color="auto"/>
          </w:divBdr>
        </w:div>
        <w:div w:id="1263025294">
          <w:marLeft w:val="0"/>
          <w:marRight w:val="0"/>
          <w:marTop w:val="0"/>
          <w:marBottom w:val="0"/>
          <w:divBdr>
            <w:top w:val="none" w:sz="0" w:space="0" w:color="auto"/>
            <w:left w:val="none" w:sz="0" w:space="0" w:color="auto"/>
            <w:bottom w:val="none" w:sz="0" w:space="0" w:color="auto"/>
            <w:right w:val="none" w:sz="0" w:space="0" w:color="auto"/>
          </w:divBdr>
        </w:div>
      </w:divsChild>
    </w:div>
    <w:div w:id="492723752">
      <w:bodyDiv w:val="1"/>
      <w:marLeft w:val="0"/>
      <w:marRight w:val="0"/>
      <w:marTop w:val="0"/>
      <w:marBottom w:val="0"/>
      <w:divBdr>
        <w:top w:val="none" w:sz="0" w:space="0" w:color="auto"/>
        <w:left w:val="none" w:sz="0" w:space="0" w:color="auto"/>
        <w:bottom w:val="none" w:sz="0" w:space="0" w:color="auto"/>
        <w:right w:val="none" w:sz="0" w:space="0" w:color="auto"/>
      </w:divBdr>
    </w:div>
    <w:div w:id="132496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GDPR-dataprotection@onesource.co.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ico.org.uk/your-data-matters/"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havering.gov.uk/info/20044/finance_pensions_and_data/139/data_protection/2"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www.newham.gov.uk/contact-information/processing-personal-data-privacy-notice" TargetMode="External" Id="R39e6901046b347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DEF8DA621AF74DB3DEEFA274BB193D" ma:contentTypeVersion="17" ma:contentTypeDescription="Create a new document." ma:contentTypeScope="" ma:versionID="b06b0d870b70e31636050537a5281bee">
  <xsd:schema xmlns:xsd="http://www.w3.org/2001/XMLSchema" xmlns:xs="http://www.w3.org/2001/XMLSchema" xmlns:p="http://schemas.microsoft.com/office/2006/metadata/properties" xmlns:ns2="3fd515de-b24b-40e9-9b2f-e6deb8478b25" xmlns:ns3="eebfcf97-64af-4e42-afbe-a2f42004729c" targetNamespace="http://schemas.microsoft.com/office/2006/metadata/properties" ma:root="true" ma:fieldsID="12b6b6819fca13c2919ef6a4435943c0" ns2:_="" ns3:_="">
    <xsd:import namespace="3fd515de-b24b-40e9-9b2f-e6deb8478b25"/>
    <xsd:import namespace="eebfcf97-64af-4e42-afbe-a2f4200472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element ref="ns2:WorkThem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515de-b24b-40e9-9b2f-e6deb8478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7ef2803-65c2-4b30-b947-d41ffc50049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WorkThemes" ma:index="23" nillable="true" ma:displayName="Work Themes" ma:format="Dropdown" ma:internalName="WorkThemes">
      <xsd:complexType>
        <xsd:complexContent>
          <xsd:extension base="dms:MultiChoice">
            <xsd:sequence>
              <xsd:element name="Value" maxOccurs="unbounded" minOccurs="0" nillable="true">
                <xsd:simpleType>
                  <xsd:restriction base="dms:Choice">
                    <xsd:enumeration value="heat decarb"/>
                    <xsd:enumeration value="legal"/>
                    <xsd:enumeration value="finance"/>
                    <xsd:enumeration value="data protection"/>
                    <xsd:enumeration value="net zero neighbourhoods"/>
                    <xsd:enumeration value="technology"/>
                    <xsd:enumeration value="resident engagement"/>
                    <xsd:enumeration value="live projects"/>
                    <xsd:enumeration value="monitoring &amp; eval"/>
                    <xsd:enumeration value="research &amp; learning"/>
                    <xsd:enumeration value="consultancy"/>
                    <xsd:enumeration value="fabric first"/>
                    <xsd:enumeration value="funding"/>
                    <xsd:enumeration value="planning"/>
                    <xsd:enumeration value="strategy"/>
                    <xsd:enumeration value="training &amp; skills"/>
                  </xsd:restriction>
                </xsd:simpleType>
              </xsd:element>
            </xsd:sequence>
          </xsd:extension>
        </xsd:complexContent>
      </xsd:complexType>
    </xsd:element>
    <xsd:element name="Status" ma:index="24" nillable="true" ma:displayName="Status" ma:format="Dropdown" ma:internalName="Status">
      <xsd:complexType>
        <xsd:complexContent>
          <xsd:extension base="dms:MultiChoice">
            <xsd:sequence>
              <xsd:element name="Value" maxOccurs="unbounded" minOccurs="0" nillable="true">
                <xsd:simpleType>
                  <xsd:restriction base="dms:Choice">
                    <xsd:enumeration value="not progressed"/>
                    <xsd:enumeration value="complete"/>
                    <xsd:enumeration value="in delivery"/>
                    <xsd:enumeration value="application phase"/>
                    <xsd:enumeration value="scoping &amp; feasibility"/>
                    <xsd:enumeration value="blocked"/>
                    <xsd:enumeration value="in procurement"/>
                    <xsd:enumeration value="data protection phase"/>
                    <xsd:enumeration value="resident engagement phase"/>
                    <xsd:enumeration value="missing docs"/>
                    <xsd:enumeration value="all docs presen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fcf97-64af-4e42-afbe-a2f4200472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4993620-c27f-40d3-93fe-cac2cad7cc62}" ma:internalName="TaxCatchAll" ma:showField="CatchAllData" ma:web="eebfcf97-64af-4e42-afbe-a2f4200472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d515de-b24b-40e9-9b2f-e6deb8478b25">
      <Terms xmlns="http://schemas.microsoft.com/office/infopath/2007/PartnerControls"/>
    </lcf76f155ced4ddcb4097134ff3c332f>
    <TaxCatchAll xmlns="eebfcf97-64af-4e42-afbe-a2f42004729c" xsi:nil="true"/>
    <Status xmlns="3fd515de-b24b-40e9-9b2f-e6deb8478b25" xsi:nil="true"/>
    <WorkThemes xmlns="3fd515de-b24b-40e9-9b2f-e6deb8478b25" xsi:nil="true"/>
  </documentManagement>
</p:properties>
</file>

<file path=customXml/itemProps1.xml><?xml version="1.0" encoding="utf-8"?>
<ds:datastoreItem xmlns:ds="http://schemas.openxmlformats.org/officeDocument/2006/customXml" ds:itemID="{E3094E28-6F9D-460F-80F4-DBD4B54C7160}"/>
</file>

<file path=customXml/itemProps2.xml><?xml version="1.0" encoding="utf-8"?>
<ds:datastoreItem xmlns:ds="http://schemas.openxmlformats.org/officeDocument/2006/customXml" ds:itemID="{07958020-5B32-4F0E-8F73-CF738607B9AD}">
  <ds:schemaRefs>
    <ds:schemaRef ds:uri="http://schemas.microsoft.com/sharepoint/v3/contenttype/forms"/>
  </ds:schemaRefs>
</ds:datastoreItem>
</file>

<file path=customXml/itemProps3.xml><?xml version="1.0" encoding="utf-8"?>
<ds:datastoreItem xmlns:ds="http://schemas.openxmlformats.org/officeDocument/2006/customXml" ds:itemID="{55146BAA-45BA-42EF-BCB8-4378DFD1F041}">
  <ds:schemaRefs>
    <ds:schemaRef ds:uri="http://schemas.microsoft.com/office/2006/metadata/properties"/>
    <ds:schemaRef ds:uri="http://schemas.microsoft.com/office/infopath/2007/PartnerControls"/>
    <ds:schemaRef ds:uri="3fd515de-b24b-40e9-9b2f-e6deb8478b25"/>
    <ds:schemaRef ds:uri="eebfcf97-64af-4e42-afbe-a2f42004729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Redbridge GOV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Alison Moss</dc:creator>
  <keywords/>
  <dc:description/>
  <lastModifiedBy>Meghan Kingsley-Walsh</lastModifiedBy>
  <revision>6</revision>
  <dcterms:created xsi:type="dcterms:W3CDTF">2023-08-10T13:40:00.0000000Z</dcterms:created>
  <dcterms:modified xsi:type="dcterms:W3CDTF">2024-04-15T09:18:58.2459092Z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0x01010041DEF8DA621AF74DB3DEEFA274BB193D</vt:lpwstr>
  </property>
  <property fmtid="{D5CDD505-2E9C-101B-9397-08002B2CF9AE}" pid="3" name="MediaServiceImageTags">
    <vt:lpwstr/>
  </property>
  <property fmtid="{D5CDD505-2E9C-101B-9397-08002B2CF9AE}" pid="4" name="Order">
    <vt:r8>4783100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ComplianceAssetId">
    <vt:lpwstr/>
  </property>
</Properties>
</file>