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87"/>
        <w:gridCol w:w="2406"/>
      </w:tblGrid>
      <w:tr w:rsidR="00C56DFA" w:rsidRPr="00F5742B" w14:paraId="767CD1D9" w14:textId="77777777">
        <w:tc>
          <w:tcPr>
            <w:tcW w:w="7488" w:type="dxa"/>
          </w:tcPr>
          <w:p w14:paraId="767CD1D5" w14:textId="77777777" w:rsidR="00C56DFA" w:rsidRPr="00F5742B" w:rsidRDefault="00C56DFA" w:rsidP="00FB0A8E">
            <w:pPr>
              <w:pStyle w:val="Sarah2"/>
              <w:rPr>
                <w:rFonts w:cs="Arial"/>
                <w:sz w:val="22"/>
                <w:szCs w:val="22"/>
              </w:rPr>
            </w:pPr>
          </w:p>
          <w:p w14:paraId="767CD1D6" w14:textId="77777777" w:rsidR="00C56DFA" w:rsidRPr="00F5742B" w:rsidRDefault="00C56DFA" w:rsidP="00FB0A8E">
            <w:pPr>
              <w:pStyle w:val="Sarah2"/>
              <w:rPr>
                <w:rFonts w:cs="Arial"/>
                <w:sz w:val="22"/>
                <w:szCs w:val="22"/>
              </w:rPr>
            </w:pPr>
            <w:r w:rsidRPr="00F5742B">
              <w:rPr>
                <w:rFonts w:cs="Arial"/>
                <w:sz w:val="22"/>
                <w:szCs w:val="22"/>
              </w:rPr>
              <w:t>Job Description</w:t>
            </w:r>
          </w:p>
          <w:p w14:paraId="767CD1D7" w14:textId="77777777" w:rsidR="00C56DFA" w:rsidRPr="00F5742B" w:rsidRDefault="00C56DFA" w:rsidP="00FB0A8E">
            <w:pPr>
              <w:pStyle w:val="Sarah2"/>
              <w:rPr>
                <w:rFonts w:cs="Arial"/>
                <w:sz w:val="22"/>
                <w:szCs w:val="22"/>
              </w:rPr>
            </w:pPr>
          </w:p>
        </w:tc>
        <w:tc>
          <w:tcPr>
            <w:tcW w:w="2405" w:type="dxa"/>
          </w:tcPr>
          <w:p w14:paraId="767CD1D8" w14:textId="77777777" w:rsidR="00C56DFA" w:rsidRPr="00F5742B" w:rsidRDefault="00502E60" w:rsidP="00C56DFA">
            <w:pPr>
              <w:pStyle w:val="Sarah2"/>
              <w:jc w:val="right"/>
              <w:rPr>
                <w:rFonts w:cs="Arial"/>
                <w:sz w:val="22"/>
                <w:szCs w:val="22"/>
              </w:rPr>
            </w:pPr>
            <w:r w:rsidRPr="00F5742B">
              <w:rPr>
                <w:rFonts w:cs="Arial"/>
                <w:noProof/>
                <w:sz w:val="22"/>
                <w:szCs w:val="22"/>
              </w:rPr>
              <w:drawing>
                <wp:inline distT="0" distB="0" distL="0" distR="0" wp14:anchorId="767CD2F1" wp14:editId="767CD2F2">
                  <wp:extent cx="138112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752475"/>
                          </a:xfrm>
                          <a:prstGeom prst="rect">
                            <a:avLst/>
                          </a:prstGeom>
                          <a:noFill/>
                          <a:ln>
                            <a:noFill/>
                          </a:ln>
                        </pic:spPr>
                      </pic:pic>
                    </a:graphicData>
                  </a:graphic>
                </wp:inline>
              </w:drawing>
            </w:r>
          </w:p>
        </w:tc>
      </w:tr>
    </w:tbl>
    <w:p w14:paraId="767CD1DA" w14:textId="77777777" w:rsidR="00C56DFA" w:rsidRPr="00F5742B" w:rsidRDefault="00C56DFA" w:rsidP="00FB0A8E">
      <w:pPr>
        <w:pStyle w:val="Sarah2"/>
        <w:rPr>
          <w:rFonts w:cs="Arial"/>
          <w:b w:val="0"/>
          <w:sz w:val="22"/>
          <w:szCs w:val="22"/>
        </w:rPr>
      </w:pPr>
    </w:p>
    <w:p w14:paraId="767CD1DB" w14:textId="77777777" w:rsidR="00FB0A8E" w:rsidRPr="00F5742B" w:rsidRDefault="00FB0A8E" w:rsidP="00FB0A8E">
      <w:pPr>
        <w:pStyle w:val="Sarah2"/>
        <w:rPr>
          <w:rFonts w:cs="Arial"/>
          <w:b w:val="0"/>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3"/>
        <w:gridCol w:w="2793"/>
        <w:gridCol w:w="2793"/>
      </w:tblGrid>
      <w:tr w:rsidR="00FB0A8E" w:rsidRPr="00F5742B" w14:paraId="767CD1E3" w14:textId="77777777">
        <w:tc>
          <w:tcPr>
            <w:tcW w:w="4303" w:type="dxa"/>
          </w:tcPr>
          <w:p w14:paraId="767CD1DC" w14:textId="77777777" w:rsidR="00FB0A8E" w:rsidRPr="00F5742B" w:rsidRDefault="00FB0A8E" w:rsidP="00FB0A8E">
            <w:pPr>
              <w:rPr>
                <w:rFonts w:ascii="Arial" w:hAnsi="Arial" w:cs="Arial"/>
                <w:b/>
                <w:sz w:val="22"/>
                <w:szCs w:val="22"/>
              </w:rPr>
            </w:pPr>
            <w:r w:rsidRPr="00F5742B">
              <w:rPr>
                <w:rFonts w:ascii="Arial" w:hAnsi="Arial" w:cs="Arial"/>
                <w:b/>
                <w:sz w:val="22"/>
                <w:szCs w:val="22"/>
              </w:rPr>
              <w:t>Job Title:</w:t>
            </w:r>
          </w:p>
          <w:p w14:paraId="767CD1DD" w14:textId="77777777" w:rsidR="00FB0A8E" w:rsidRPr="00F5742B" w:rsidRDefault="00FB0A8E" w:rsidP="00FB0A8E">
            <w:pPr>
              <w:rPr>
                <w:rFonts w:ascii="Arial" w:hAnsi="Arial" w:cs="Arial"/>
                <w:sz w:val="22"/>
                <w:szCs w:val="22"/>
              </w:rPr>
            </w:pPr>
          </w:p>
          <w:p w14:paraId="767CD1DE" w14:textId="7CFD6C85" w:rsidR="00E557BD" w:rsidRPr="00F5742B" w:rsidRDefault="00A420CB" w:rsidP="00FB0A8E">
            <w:pPr>
              <w:rPr>
                <w:rFonts w:ascii="Arial" w:hAnsi="Arial" w:cs="Arial"/>
                <w:sz w:val="22"/>
                <w:szCs w:val="22"/>
              </w:rPr>
            </w:pPr>
            <w:r>
              <w:rPr>
                <w:rFonts w:ascii="Arial" w:hAnsi="Arial" w:cs="Arial"/>
                <w:sz w:val="22"/>
                <w:szCs w:val="22"/>
              </w:rPr>
              <w:t>Adult Social Care</w:t>
            </w:r>
            <w:r w:rsidR="00783A23" w:rsidRPr="00F5742B">
              <w:rPr>
                <w:rFonts w:ascii="Arial" w:hAnsi="Arial" w:cs="Arial"/>
                <w:sz w:val="22"/>
                <w:szCs w:val="22"/>
              </w:rPr>
              <w:t xml:space="preserve"> </w:t>
            </w:r>
            <w:r>
              <w:rPr>
                <w:rFonts w:ascii="Arial" w:hAnsi="Arial" w:cs="Arial"/>
                <w:sz w:val="22"/>
                <w:szCs w:val="22"/>
              </w:rPr>
              <w:t xml:space="preserve">Operations </w:t>
            </w:r>
            <w:r w:rsidR="00783A23" w:rsidRPr="00F5742B">
              <w:rPr>
                <w:rFonts w:ascii="Arial" w:hAnsi="Arial" w:cs="Arial"/>
                <w:sz w:val="22"/>
                <w:szCs w:val="22"/>
              </w:rPr>
              <w:t>Business Manager</w:t>
            </w:r>
          </w:p>
          <w:p w14:paraId="767CD1DF" w14:textId="77777777" w:rsidR="00FB0A8E" w:rsidRPr="00F5742B" w:rsidRDefault="00FB0A8E" w:rsidP="00FB0A8E">
            <w:pPr>
              <w:rPr>
                <w:rFonts w:ascii="Arial" w:hAnsi="Arial" w:cs="Arial"/>
                <w:sz w:val="22"/>
                <w:szCs w:val="22"/>
              </w:rPr>
            </w:pPr>
          </w:p>
        </w:tc>
        <w:tc>
          <w:tcPr>
            <w:tcW w:w="5586" w:type="dxa"/>
            <w:gridSpan w:val="2"/>
          </w:tcPr>
          <w:p w14:paraId="767CD1E0" w14:textId="77777777" w:rsidR="00FB0A8E" w:rsidRPr="00F5742B" w:rsidRDefault="00FB0A8E" w:rsidP="00FB0A8E">
            <w:pPr>
              <w:rPr>
                <w:rFonts w:ascii="Arial" w:hAnsi="Arial" w:cs="Arial"/>
                <w:sz w:val="22"/>
                <w:szCs w:val="22"/>
              </w:rPr>
            </w:pPr>
            <w:r w:rsidRPr="00F5742B">
              <w:rPr>
                <w:rFonts w:ascii="Arial" w:hAnsi="Arial" w:cs="Arial"/>
                <w:b/>
                <w:sz w:val="22"/>
                <w:szCs w:val="22"/>
              </w:rPr>
              <w:t>Service Area</w:t>
            </w:r>
            <w:r w:rsidRPr="00F5742B">
              <w:rPr>
                <w:rFonts w:ascii="Arial" w:hAnsi="Arial" w:cs="Arial"/>
                <w:sz w:val="22"/>
                <w:szCs w:val="22"/>
              </w:rPr>
              <w:t>:</w:t>
            </w:r>
          </w:p>
          <w:p w14:paraId="767CD1E1" w14:textId="77777777" w:rsidR="00FB0A8E" w:rsidRPr="00F5742B" w:rsidRDefault="00FB0A8E" w:rsidP="00FB0A8E">
            <w:pPr>
              <w:rPr>
                <w:rFonts w:ascii="Arial" w:hAnsi="Arial" w:cs="Arial"/>
                <w:sz w:val="22"/>
                <w:szCs w:val="22"/>
              </w:rPr>
            </w:pPr>
          </w:p>
          <w:p w14:paraId="767CD1E2" w14:textId="57D2BD6D" w:rsidR="00FB0A8E" w:rsidRPr="00F5742B" w:rsidRDefault="00A420CB" w:rsidP="00EB0457">
            <w:pPr>
              <w:rPr>
                <w:rFonts w:ascii="Arial" w:hAnsi="Arial" w:cs="Arial"/>
                <w:sz w:val="22"/>
                <w:szCs w:val="22"/>
              </w:rPr>
            </w:pPr>
            <w:r>
              <w:rPr>
                <w:rFonts w:ascii="Arial" w:hAnsi="Arial" w:cs="Arial"/>
                <w:sz w:val="22"/>
                <w:szCs w:val="22"/>
              </w:rPr>
              <w:t>Adults</w:t>
            </w:r>
          </w:p>
        </w:tc>
      </w:tr>
      <w:tr w:rsidR="00306887" w:rsidRPr="00F5742B" w14:paraId="767CD1EE" w14:textId="77777777">
        <w:tc>
          <w:tcPr>
            <w:tcW w:w="4303" w:type="dxa"/>
          </w:tcPr>
          <w:p w14:paraId="767CD1E4" w14:textId="77777777" w:rsidR="00306887" w:rsidRPr="00F5742B" w:rsidRDefault="00306887" w:rsidP="00643BAB">
            <w:pPr>
              <w:pStyle w:val="Sarah2"/>
              <w:rPr>
                <w:rFonts w:cs="Arial"/>
                <w:sz w:val="22"/>
                <w:szCs w:val="22"/>
              </w:rPr>
            </w:pPr>
            <w:r w:rsidRPr="00F5742B">
              <w:rPr>
                <w:rFonts w:cs="Arial"/>
                <w:sz w:val="22"/>
                <w:szCs w:val="22"/>
              </w:rPr>
              <w:t>Directorate:</w:t>
            </w:r>
          </w:p>
          <w:p w14:paraId="767CD1E5" w14:textId="77777777" w:rsidR="00306887" w:rsidRPr="00F5742B" w:rsidRDefault="00306887" w:rsidP="00643BAB">
            <w:pPr>
              <w:pStyle w:val="Sarah2"/>
              <w:rPr>
                <w:rFonts w:cs="Arial"/>
                <w:b w:val="0"/>
                <w:sz w:val="22"/>
                <w:szCs w:val="22"/>
              </w:rPr>
            </w:pPr>
          </w:p>
          <w:p w14:paraId="767CD1E6" w14:textId="4DA7B5BD" w:rsidR="00306887" w:rsidRPr="00F5742B" w:rsidRDefault="00451A76" w:rsidP="00643BAB">
            <w:pPr>
              <w:pStyle w:val="Sarah2"/>
              <w:rPr>
                <w:rFonts w:cs="Arial"/>
                <w:b w:val="0"/>
                <w:sz w:val="22"/>
                <w:szCs w:val="22"/>
              </w:rPr>
            </w:pPr>
            <w:r w:rsidRPr="00F5742B">
              <w:rPr>
                <w:rFonts w:cs="Arial"/>
                <w:b w:val="0"/>
                <w:sz w:val="22"/>
                <w:szCs w:val="22"/>
              </w:rPr>
              <w:t>Adults &amp; Health</w:t>
            </w:r>
          </w:p>
          <w:p w14:paraId="767CD1E7" w14:textId="77777777" w:rsidR="00306887" w:rsidRPr="00F5742B" w:rsidRDefault="00306887" w:rsidP="00643BAB">
            <w:pPr>
              <w:pStyle w:val="Sarah2"/>
              <w:rPr>
                <w:rFonts w:cs="Arial"/>
                <w:b w:val="0"/>
                <w:sz w:val="22"/>
                <w:szCs w:val="22"/>
              </w:rPr>
            </w:pPr>
          </w:p>
        </w:tc>
        <w:tc>
          <w:tcPr>
            <w:tcW w:w="2793" w:type="dxa"/>
          </w:tcPr>
          <w:p w14:paraId="767CD1E8" w14:textId="77777777" w:rsidR="00306887" w:rsidRPr="00F5742B" w:rsidRDefault="00306887" w:rsidP="00FB0A8E">
            <w:pPr>
              <w:rPr>
                <w:rFonts w:ascii="Arial" w:hAnsi="Arial" w:cs="Arial"/>
                <w:b/>
                <w:sz w:val="22"/>
                <w:szCs w:val="22"/>
              </w:rPr>
            </w:pPr>
            <w:r w:rsidRPr="00F5742B">
              <w:rPr>
                <w:rFonts w:ascii="Arial" w:hAnsi="Arial" w:cs="Arial"/>
                <w:b/>
                <w:sz w:val="22"/>
                <w:szCs w:val="22"/>
              </w:rPr>
              <w:t>Post Number:</w:t>
            </w:r>
          </w:p>
          <w:p w14:paraId="767CD1E9" w14:textId="77777777" w:rsidR="00306887" w:rsidRPr="00F5742B" w:rsidRDefault="00306887" w:rsidP="00FB0A8E">
            <w:pPr>
              <w:rPr>
                <w:rFonts w:ascii="Arial" w:hAnsi="Arial" w:cs="Arial"/>
                <w:sz w:val="22"/>
                <w:szCs w:val="22"/>
              </w:rPr>
            </w:pPr>
          </w:p>
          <w:p w14:paraId="767CD1EA" w14:textId="77777777" w:rsidR="00306887" w:rsidRPr="00F5742B" w:rsidRDefault="00306887" w:rsidP="00FB0A8E">
            <w:pPr>
              <w:rPr>
                <w:rFonts w:ascii="Arial" w:hAnsi="Arial" w:cs="Arial"/>
                <w:sz w:val="22"/>
                <w:szCs w:val="22"/>
              </w:rPr>
            </w:pPr>
            <w:r w:rsidRPr="00F5742B">
              <w:rPr>
                <w:rFonts w:ascii="Arial" w:hAnsi="Arial" w:cs="Arial"/>
                <w:sz w:val="22"/>
                <w:szCs w:val="22"/>
              </w:rPr>
              <w:t>FROM TRENT</w:t>
            </w:r>
          </w:p>
        </w:tc>
        <w:tc>
          <w:tcPr>
            <w:tcW w:w="2793" w:type="dxa"/>
          </w:tcPr>
          <w:p w14:paraId="767CD1EB" w14:textId="77777777" w:rsidR="00306887" w:rsidRPr="00F5742B" w:rsidRDefault="00306887">
            <w:pPr>
              <w:rPr>
                <w:rFonts w:ascii="Arial" w:hAnsi="Arial" w:cs="Arial"/>
                <w:b/>
                <w:sz w:val="22"/>
                <w:szCs w:val="22"/>
              </w:rPr>
            </w:pPr>
            <w:r w:rsidRPr="00F5742B">
              <w:rPr>
                <w:rFonts w:ascii="Arial" w:hAnsi="Arial" w:cs="Arial"/>
                <w:b/>
                <w:sz w:val="22"/>
                <w:szCs w:val="22"/>
              </w:rPr>
              <w:t>Evaluation Number:</w:t>
            </w:r>
          </w:p>
          <w:p w14:paraId="767CD1EC" w14:textId="77777777" w:rsidR="00306887" w:rsidRPr="00F5742B" w:rsidRDefault="00306887">
            <w:pPr>
              <w:rPr>
                <w:rFonts w:ascii="Arial" w:hAnsi="Arial" w:cs="Arial"/>
                <w:sz w:val="22"/>
                <w:szCs w:val="22"/>
              </w:rPr>
            </w:pPr>
          </w:p>
          <w:p w14:paraId="767CD1ED" w14:textId="77777777" w:rsidR="00306887" w:rsidRPr="00F5742B" w:rsidRDefault="00306887" w:rsidP="00306887">
            <w:pPr>
              <w:rPr>
                <w:rFonts w:ascii="Arial" w:hAnsi="Arial" w:cs="Arial"/>
                <w:sz w:val="22"/>
                <w:szCs w:val="22"/>
              </w:rPr>
            </w:pPr>
            <w:r w:rsidRPr="00F5742B">
              <w:rPr>
                <w:rFonts w:ascii="Arial" w:hAnsi="Arial" w:cs="Arial"/>
                <w:sz w:val="22"/>
                <w:szCs w:val="22"/>
              </w:rPr>
              <w:t>FROM HRMI SYSTEM</w:t>
            </w:r>
          </w:p>
        </w:tc>
      </w:tr>
      <w:tr w:rsidR="00FB0A8E" w:rsidRPr="00F5742B" w14:paraId="767CD1F6" w14:textId="77777777">
        <w:tc>
          <w:tcPr>
            <w:tcW w:w="4303" w:type="dxa"/>
          </w:tcPr>
          <w:p w14:paraId="767CD1EF" w14:textId="77777777" w:rsidR="000A34EE" w:rsidRPr="00F5742B" w:rsidRDefault="00FB0A8E" w:rsidP="00FB0A8E">
            <w:pPr>
              <w:rPr>
                <w:rFonts w:ascii="Arial" w:hAnsi="Arial" w:cs="Arial"/>
                <w:b/>
                <w:sz w:val="22"/>
                <w:szCs w:val="22"/>
              </w:rPr>
            </w:pPr>
            <w:r w:rsidRPr="00F5742B">
              <w:rPr>
                <w:rFonts w:ascii="Arial" w:hAnsi="Arial" w:cs="Arial"/>
                <w:b/>
                <w:sz w:val="22"/>
                <w:szCs w:val="22"/>
              </w:rPr>
              <w:t>Grade:</w:t>
            </w:r>
          </w:p>
          <w:p w14:paraId="767CD1F0" w14:textId="77777777" w:rsidR="00551485" w:rsidRPr="00F5742B" w:rsidRDefault="00551485" w:rsidP="00FB0A8E">
            <w:pPr>
              <w:rPr>
                <w:rFonts w:ascii="Arial" w:hAnsi="Arial" w:cs="Arial"/>
                <w:sz w:val="22"/>
                <w:szCs w:val="22"/>
              </w:rPr>
            </w:pPr>
          </w:p>
          <w:p w14:paraId="767CD1F1" w14:textId="29DA49D9" w:rsidR="00FB0A8E" w:rsidRPr="00F5742B" w:rsidRDefault="005723CB" w:rsidP="00FB0A8E">
            <w:pPr>
              <w:rPr>
                <w:rFonts w:ascii="Arial" w:hAnsi="Arial" w:cs="Arial"/>
                <w:sz w:val="22"/>
                <w:szCs w:val="22"/>
              </w:rPr>
            </w:pPr>
            <w:r w:rsidRPr="00F5742B">
              <w:rPr>
                <w:rFonts w:ascii="Arial" w:hAnsi="Arial" w:cs="Arial"/>
                <w:sz w:val="22"/>
                <w:szCs w:val="22"/>
              </w:rPr>
              <w:t>PO</w:t>
            </w:r>
            <w:r w:rsidR="00B97557" w:rsidRPr="00F5742B">
              <w:rPr>
                <w:rFonts w:ascii="Arial" w:hAnsi="Arial" w:cs="Arial"/>
                <w:sz w:val="22"/>
                <w:szCs w:val="22"/>
              </w:rPr>
              <w:t>2</w:t>
            </w:r>
            <w:bookmarkStart w:id="0" w:name="_GoBack"/>
            <w:bookmarkEnd w:id="0"/>
          </w:p>
          <w:p w14:paraId="767CD1F2" w14:textId="77777777" w:rsidR="00FB0A8E" w:rsidRPr="00F5742B" w:rsidRDefault="00FB0A8E" w:rsidP="000D294E">
            <w:pPr>
              <w:pStyle w:val="Heading1"/>
              <w:rPr>
                <w:rFonts w:cs="Arial"/>
                <w:sz w:val="22"/>
                <w:szCs w:val="22"/>
              </w:rPr>
            </w:pPr>
          </w:p>
        </w:tc>
        <w:tc>
          <w:tcPr>
            <w:tcW w:w="5586" w:type="dxa"/>
            <w:gridSpan w:val="2"/>
          </w:tcPr>
          <w:p w14:paraId="767CD1F3" w14:textId="77777777" w:rsidR="00FB0A8E" w:rsidRPr="00F5742B" w:rsidRDefault="00FB0A8E" w:rsidP="00FB0A8E">
            <w:pPr>
              <w:rPr>
                <w:rFonts w:ascii="Arial" w:hAnsi="Arial" w:cs="Arial"/>
                <w:b/>
                <w:sz w:val="22"/>
                <w:szCs w:val="22"/>
              </w:rPr>
            </w:pPr>
            <w:r w:rsidRPr="00F5742B">
              <w:rPr>
                <w:rFonts w:ascii="Arial" w:hAnsi="Arial" w:cs="Arial"/>
                <w:b/>
                <w:sz w:val="22"/>
                <w:szCs w:val="22"/>
              </w:rPr>
              <w:t>Date last updated:</w:t>
            </w:r>
          </w:p>
          <w:p w14:paraId="767CD1F4" w14:textId="77777777" w:rsidR="00551485" w:rsidRPr="00F5742B" w:rsidRDefault="00551485" w:rsidP="000A34EE">
            <w:pPr>
              <w:rPr>
                <w:rFonts w:ascii="Arial" w:hAnsi="Arial" w:cs="Arial"/>
                <w:sz w:val="22"/>
                <w:szCs w:val="22"/>
              </w:rPr>
            </w:pPr>
          </w:p>
          <w:p w14:paraId="767CD1F5" w14:textId="2B70002B" w:rsidR="00FB0A8E" w:rsidRPr="00F5742B" w:rsidRDefault="00A420CB" w:rsidP="00A36A66">
            <w:pPr>
              <w:rPr>
                <w:rFonts w:ascii="Arial" w:hAnsi="Arial" w:cs="Arial"/>
                <w:sz w:val="22"/>
                <w:szCs w:val="22"/>
              </w:rPr>
            </w:pPr>
            <w:r>
              <w:rPr>
                <w:rFonts w:ascii="Arial" w:hAnsi="Arial" w:cs="Arial"/>
                <w:sz w:val="22"/>
                <w:szCs w:val="22"/>
              </w:rPr>
              <w:t>September</w:t>
            </w:r>
            <w:r w:rsidR="007E3173">
              <w:rPr>
                <w:rFonts w:ascii="Arial" w:hAnsi="Arial" w:cs="Arial"/>
                <w:sz w:val="22"/>
                <w:szCs w:val="22"/>
              </w:rPr>
              <w:t xml:space="preserve"> 2020</w:t>
            </w:r>
          </w:p>
        </w:tc>
      </w:tr>
    </w:tbl>
    <w:p w14:paraId="767CD1F7" w14:textId="77777777" w:rsidR="00FB0A8E" w:rsidRPr="00F5742B" w:rsidRDefault="00FB0A8E" w:rsidP="00FB0A8E">
      <w:pPr>
        <w:pStyle w:val="Sarah2"/>
        <w:rPr>
          <w:rFonts w:cs="Arial"/>
          <w:b w:val="0"/>
          <w:sz w:val="22"/>
          <w:szCs w:val="22"/>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FB0A8E" w:rsidRPr="00F5742B" w14:paraId="767CD1F9" w14:textId="77777777">
        <w:tc>
          <w:tcPr>
            <w:tcW w:w="9889" w:type="dxa"/>
          </w:tcPr>
          <w:p w14:paraId="767CD1F8" w14:textId="77777777" w:rsidR="00FB0A8E" w:rsidRPr="00F5742B" w:rsidRDefault="00FB0A8E" w:rsidP="0098422E">
            <w:pPr>
              <w:rPr>
                <w:rFonts w:ascii="Arial" w:hAnsi="Arial" w:cs="Arial"/>
                <w:b/>
                <w:sz w:val="22"/>
                <w:szCs w:val="22"/>
              </w:rPr>
            </w:pPr>
            <w:r w:rsidRPr="00F5742B">
              <w:rPr>
                <w:rFonts w:ascii="Arial" w:hAnsi="Arial" w:cs="Arial"/>
                <w:b/>
                <w:sz w:val="22"/>
                <w:szCs w:val="22"/>
              </w:rPr>
              <w:t>EQUALITY AND DIVERSITY</w:t>
            </w:r>
          </w:p>
        </w:tc>
      </w:tr>
      <w:tr w:rsidR="00FB0A8E" w:rsidRPr="00F5742B" w14:paraId="767CD1FC" w14:textId="77777777">
        <w:tc>
          <w:tcPr>
            <w:tcW w:w="9889" w:type="dxa"/>
          </w:tcPr>
          <w:p w14:paraId="767CD1FA" w14:textId="77777777" w:rsidR="00FB0A8E" w:rsidRPr="00F5742B" w:rsidRDefault="00FB0A8E" w:rsidP="0098422E">
            <w:pPr>
              <w:rPr>
                <w:rFonts w:ascii="Arial" w:hAnsi="Arial" w:cs="Arial"/>
                <w:sz w:val="22"/>
                <w:szCs w:val="22"/>
              </w:rPr>
            </w:pPr>
            <w:r w:rsidRPr="00F5742B">
              <w:rPr>
                <w:rFonts w:ascii="Arial" w:hAnsi="Arial" w:cs="Arial"/>
                <w:sz w:val="22"/>
                <w:szCs w:val="22"/>
              </w:rPr>
              <w:t>We are committed to and champion equality and diversity in all aspects of employment with the London Borough of Newham.  All employees are expected to understand and promote our Equality and Diversity Policy in the course of their work.</w:t>
            </w:r>
          </w:p>
          <w:p w14:paraId="767CD1FB" w14:textId="77777777" w:rsidR="0098422E" w:rsidRPr="00F5742B" w:rsidRDefault="0098422E" w:rsidP="0098422E">
            <w:pPr>
              <w:rPr>
                <w:rFonts w:ascii="Arial" w:hAnsi="Arial" w:cs="Arial"/>
                <w:sz w:val="22"/>
                <w:szCs w:val="22"/>
              </w:rPr>
            </w:pPr>
          </w:p>
        </w:tc>
      </w:tr>
      <w:tr w:rsidR="0098422E" w:rsidRPr="00F5742B" w14:paraId="767CD1FE" w14:textId="77777777">
        <w:tc>
          <w:tcPr>
            <w:tcW w:w="9889" w:type="dxa"/>
          </w:tcPr>
          <w:p w14:paraId="767CD1FD" w14:textId="77777777" w:rsidR="0098422E" w:rsidRPr="00F5742B" w:rsidRDefault="0098422E" w:rsidP="0098422E">
            <w:pPr>
              <w:rPr>
                <w:rFonts w:ascii="Arial" w:hAnsi="Arial" w:cs="Arial"/>
                <w:b/>
                <w:sz w:val="22"/>
                <w:szCs w:val="22"/>
              </w:rPr>
            </w:pPr>
            <w:r w:rsidRPr="00F5742B">
              <w:rPr>
                <w:rFonts w:ascii="Arial" w:hAnsi="Arial" w:cs="Arial"/>
                <w:b/>
                <w:sz w:val="22"/>
                <w:szCs w:val="22"/>
              </w:rPr>
              <w:t>PROTECTING OUR STAFF AND SERVICES</w:t>
            </w:r>
          </w:p>
        </w:tc>
      </w:tr>
      <w:tr w:rsidR="0098422E" w:rsidRPr="00F5742B" w14:paraId="767CD201" w14:textId="77777777">
        <w:tc>
          <w:tcPr>
            <w:tcW w:w="9889" w:type="dxa"/>
          </w:tcPr>
          <w:p w14:paraId="767CD1FF" w14:textId="77777777" w:rsidR="0098422E" w:rsidRPr="00F5742B" w:rsidRDefault="0098422E" w:rsidP="0098422E">
            <w:pPr>
              <w:rPr>
                <w:rFonts w:ascii="Arial" w:hAnsi="Arial" w:cs="Arial"/>
                <w:sz w:val="22"/>
                <w:szCs w:val="22"/>
              </w:rPr>
            </w:pPr>
            <w:r w:rsidRPr="00F5742B">
              <w:rPr>
                <w:rFonts w:ascii="Arial" w:hAnsi="Arial" w:cs="Arial"/>
                <w:sz w:val="22"/>
                <w:szCs w:val="22"/>
              </w:rPr>
              <w:t xml:space="preserve">Adherence to Health and Safety requirements and proper risk management is required from all employees in so far as is relevant to their role. </w:t>
            </w:r>
            <w:r w:rsidR="00EB0457" w:rsidRPr="00F5742B">
              <w:rPr>
                <w:rFonts w:ascii="Arial" w:hAnsi="Arial" w:cs="Arial"/>
                <w:sz w:val="22"/>
                <w:szCs w:val="22"/>
              </w:rPr>
              <w:t xml:space="preserve"> </w:t>
            </w:r>
            <w:r w:rsidRPr="00F5742B">
              <w:rPr>
                <w:rFonts w:ascii="Arial" w:hAnsi="Arial" w:cs="Arial"/>
                <w:sz w:val="22"/>
                <w:szCs w:val="22"/>
              </w:rPr>
              <w:t>All employees are expected to understand and promote good Health and Safety practices and manage risks appropriately.</w:t>
            </w:r>
          </w:p>
          <w:p w14:paraId="767CD200" w14:textId="77777777" w:rsidR="0098422E" w:rsidRPr="00F5742B" w:rsidRDefault="0098422E" w:rsidP="0098422E">
            <w:pPr>
              <w:rPr>
                <w:rFonts w:ascii="Arial" w:hAnsi="Arial" w:cs="Arial"/>
                <w:sz w:val="22"/>
                <w:szCs w:val="22"/>
              </w:rPr>
            </w:pPr>
          </w:p>
        </w:tc>
      </w:tr>
    </w:tbl>
    <w:p w14:paraId="767CD202" w14:textId="77777777" w:rsidR="00FB0A8E" w:rsidRPr="00F5742B" w:rsidRDefault="00FB0A8E" w:rsidP="00FB0A8E">
      <w:pPr>
        <w:pStyle w:val="Sarah2"/>
        <w:rPr>
          <w:rFonts w:cs="Arial"/>
          <w:b w:val="0"/>
          <w:sz w:val="22"/>
          <w:szCs w:val="22"/>
        </w:rPr>
      </w:pPr>
    </w:p>
    <w:p w14:paraId="767CD203" w14:textId="77777777" w:rsidR="00FB0A8E" w:rsidRPr="00F5742B" w:rsidRDefault="00FB0A8E" w:rsidP="002A7A18">
      <w:pPr>
        <w:rPr>
          <w:rFonts w:ascii="Arial" w:hAnsi="Arial" w:cs="Arial"/>
          <w:b/>
          <w:sz w:val="22"/>
          <w:szCs w:val="22"/>
        </w:rPr>
      </w:pPr>
      <w:r w:rsidRPr="00F5742B">
        <w:rPr>
          <w:rFonts w:ascii="Arial" w:hAnsi="Arial" w:cs="Arial"/>
          <w:b/>
          <w:sz w:val="22"/>
          <w:szCs w:val="22"/>
        </w:rPr>
        <w:t>Overall Purpose of Job</w:t>
      </w:r>
    </w:p>
    <w:p w14:paraId="114689F6" w14:textId="77777777" w:rsidR="00E24CFB" w:rsidRPr="00F5742B" w:rsidRDefault="00E24CFB" w:rsidP="00F5742B">
      <w:pPr>
        <w:pStyle w:val="Default"/>
        <w:spacing w:line="276" w:lineRule="auto"/>
        <w:rPr>
          <w:sz w:val="22"/>
          <w:szCs w:val="22"/>
        </w:rPr>
      </w:pPr>
    </w:p>
    <w:p w14:paraId="031B5C35" w14:textId="360F2065" w:rsidR="00783A23" w:rsidRPr="00A420CB" w:rsidRDefault="4CA885AB" w:rsidP="00A420CB">
      <w:pPr>
        <w:rPr>
          <w:rFonts w:ascii="Arial" w:hAnsi="Arial" w:cs="Arial"/>
          <w:sz w:val="22"/>
          <w:szCs w:val="22"/>
        </w:rPr>
      </w:pPr>
      <w:r w:rsidRPr="4CA885AB">
        <w:rPr>
          <w:rFonts w:ascii="Arial" w:hAnsi="Arial" w:cs="Arial"/>
          <w:color w:val="000000" w:themeColor="text1"/>
          <w:sz w:val="22"/>
          <w:szCs w:val="22"/>
        </w:rPr>
        <w:t xml:space="preserve">As </w:t>
      </w:r>
      <w:r w:rsidR="00A420CB">
        <w:rPr>
          <w:rFonts w:ascii="Arial" w:hAnsi="Arial" w:cs="Arial"/>
          <w:sz w:val="22"/>
          <w:szCs w:val="22"/>
        </w:rPr>
        <w:t>Adult Social Care</w:t>
      </w:r>
      <w:r w:rsidR="00A420CB" w:rsidRPr="00F5742B">
        <w:rPr>
          <w:rFonts w:ascii="Arial" w:hAnsi="Arial" w:cs="Arial"/>
          <w:sz w:val="22"/>
          <w:szCs w:val="22"/>
        </w:rPr>
        <w:t xml:space="preserve"> </w:t>
      </w:r>
      <w:r w:rsidR="00A420CB">
        <w:rPr>
          <w:rFonts w:ascii="Arial" w:hAnsi="Arial" w:cs="Arial"/>
          <w:sz w:val="22"/>
          <w:szCs w:val="22"/>
        </w:rPr>
        <w:t xml:space="preserve">Operations </w:t>
      </w:r>
      <w:r w:rsidR="00A420CB" w:rsidRPr="00F5742B">
        <w:rPr>
          <w:rFonts w:ascii="Arial" w:hAnsi="Arial" w:cs="Arial"/>
          <w:sz w:val="22"/>
          <w:szCs w:val="22"/>
        </w:rPr>
        <w:t>Business Manager</w:t>
      </w:r>
      <w:r w:rsidRPr="4CA885AB">
        <w:rPr>
          <w:rFonts w:ascii="Arial" w:hAnsi="Arial" w:cs="Arial"/>
          <w:color w:val="000000" w:themeColor="text1"/>
          <w:sz w:val="22"/>
          <w:szCs w:val="22"/>
        </w:rPr>
        <w:t xml:space="preserve">, the </w:t>
      </w:r>
      <w:proofErr w:type="spellStart"/>
      <w:r w:rsidRPr="4CA885AB">
        <w:rPr>
          <w:rFonts w:ascii="Arial" w:hAnsi="Arial" w:cs="Arial"/>
          <w:color w:val="000000" w:themeColor="text1"/>
          <w:sz w:val="22"/>
          <w:szCs w:val="22"/>
        </w:rPr>
        <w:t>postholder</w:t>
      </w:r>
      <w:proofErr w:type="spellEnd"/>
      <w:r w:rsidRPr="4CA885AB">
        <w:rPr>
          <w:rFonts w:ascii="Arial" w:hAnsi="Arial" w:cs="Arial"/>
          <w:color w:val="000000" w:themeColor="text1"/>
          <w:sz w:val="22"/>
          <w:szCs w:val="22"/>
        </w:rPr>
        <w:t xml:space="preserve"> will work within the London Borough of Newham (LBN) </w:t>
      </w:r>
      <w:r w:rsidR="00A420CB">
        <w:rPr>
          <w:rFonts w:ascii="Arial" w:hAnsi="Arial" w:cs="Arial"/>
          <w:sz w:val="22"/>
          <w:szCs w:val="22"/>
        </w:rPr>
        <w:t>Adult Social Care</w:t>
      </w:r>
      <w:r w:rsidR="00A420CB" w:rsidRPr="00F5742B">
        <w:rPr>
          <w:rFonts w:ascii="Arial" w:hAnsi="Arial" w:cs="Arial"/>
          <w:sz w:val="22"/>
          <w:szCs w:val="22"/>
        </w:rPr>
        <w:t xml:space="preserve"> </w:t>
      </w:r>
      <w:r w:rsidR="00A420CB">
        <w:rPr>
          <w:rFonts w:ascii="Arial" w:hAnsi="Arial" w:cs="Arial"/>
          <w:sz w:val="22"/>
          <w:szCs w:val="22"/>
        </w:rPr>
        <w:t xml:space="preserve">Operations </w:t>
      </w:r>
      <w:r w:rsidRPr="4CA885AB">
        <w:rPr>
          <w:rFonts w:ascii="Arial" w:hAnsi="Arial" w:cs="Arial"/>
          <w:color w:val="000000" w:themeColor="text1"/>
          <w:sz w:val="22"/>
          <w:szCs w:val="22"/>
        </w:rPr>
        <w:t>team</w:t>
      </w:r>
      <w:r w:rsidR="00A420CB">
        <w:rPr>
          <w:rFonts w:ascii="Arial" w:hAnsi="Arial" w:cs="Arial"/>
          <w:color w:val="000000" w:themeColor="text1"/>
          <w:sz w:val="22"/>
          <w:szCs w:val="22"/>
        </w:rPr>
        <w:t>s</w:t>
      </w:r>
      <w:r w:rsidRPr="4CA885AB">
        <w:rPr>
          <w:rFonts w:ascii="Arial" w:hAnsi="Arial" w:cs="Arial"/>
          <w:color w:val="000000" w:themeColor="text1"/>
          <w:sz w:val="22"/>
          <w:szCs w:val="22"/>
        </w:rPr>
        <w:t xml:space="preserve"> to support the</w:t>
      </w:r>
      <w:r w:rsidR="00D8219D">
        <w:rPr>
          <w:rFonts w:ascii="Arial" w:hAnsi="Arial" w:cs="Arial"/>
          <w:color w:val="000000" w:themeColor="text1"/>
          <w:sz w:val="22"/>
          <w:szCs w:val="22"/>
        </w:rPr>
        <w:t xml:space="preserve"> remit and functions of the </w:t>
      </w:r>
      <w:r w:rsidRPr="4CA885AB">
        <w:rPr>
          <w:rFonts w:ascii="Arial" w:hAnsi="Arial" w:cs="Arial"/>
          <w:color w:val="000000" w:themeColor="text1"/>
          <w:sz w:val="22"/>
          <w:szCs w:val="22"/>
        </w:rPr>
        <w:t xml:space="preserve">Director of </w:t>
      </w:r>
      <w:r w:rsidR="00A420CB">
        <w:rPr>
          <w:rFonts w:ascii="Arial" w:hAnsi="Arial" w:cs="Arial"/>
          <w:color w:val="000000" w:themeColor="text1"/>
          <w:sz w:val="22"/>
          <w:szCs w:val="22"/>
        </w:rPr>
        <w:t>Operations</w:t>
      </w:r>
      <w:r w:rsidRPr="4CA885AB">
        <w:rPr>
          <w:rFonts w:ascii="Arial" w:hAnsi="Arial" w:cs="Arial"/>
          <w:color w:val="000000" w:themeColor="text1"/>
          <w:sz w:val="22"/>
          <w:szCs w:val="22"/>
        </w:rPr>
        <w:t xml:space="preserve"> (DPH).</w:t>
      </w:r>
    </w:p>
    <w:p w14:paraId="4A7E7B10" w14:textId="77777777" w:rsidR="00783A23" w:rsidRPr="00F5742B" w:rsidRDefault="00783A23" w:rsidP="4CA885AB">
      <w:pPr>
        <w:spacing w:line="276" w:lineRule="auto"/>
        <w:rPr>
          <w:rFonts w:ascii="Arial" w:hAnsi="Arial" w:cs="Arial"/>
          <w:color w:val="000000" w:themeColor="text1"/>
          <w:sz w:val="22"/>
          <w:szCs w:val="22"/>
        </w:rPr>
      </w:pPr>
    </w:p>
    <w:p w14:paraId="123A7B8A" w14:textId="1F7005F3" w:rsidR="00783A23" w:rsidRPr="00A420CB" w:rsidRDefault="4CA885AB" w:rsidP="00A420CB">
      <w:pPr>
        <w:rPr>
          <w:rFonts w:ascii="Arial" w:hAnsi="Arial" w:cs="Arial"/>
          <w:sz w:val="22"/>
          <w:szCs w:val="22"/>
        </w:rPr>
      </w:pPr>
      <w:r w:rsidRPr="4CA885AB">
        <w:rPr>
          <w:rFonts w:ascii="Arial" w:hAnsi="Arial" w:cs="Arial"/>
          <w:color w:val="000000" w:themeColor="text1"/>
          <w:sz w:val="22"/>
          <w:szCs w:val="22"/>
        </w:rPr>
        <w:t>The post</w:t>
      </w:r>
      <w:r w:rsidR="007E1581">
        <w:rPr>
          <w:rFonts w:ascii="Arial" w:hAnsi="Arial" w:cs="Arial"/>
          <w:color w:val="000000" w:themeColor="text1"/>
          <w:sz w:val="22"/>
          <w:szCs w:val="22"/>
        </w:rPr>
        <w:t xml:space="preserve"> </w:t>
      </w:r>
      <w:r w:rsidRPr="4CA885AB">
        <w:rPr>
          <w:rFonts w:ascii="Arial" w:hAnsi="Arial" w:cs="Arial"/>
          <w:color w:val="000000" w:themeColor="text1"/>
          <w:sz w:val="22"/>
          <w:szCs w:val="22"/>
        </w:rPr>
        <w:t xml:space="preserve">holder is responsible for developing, maintaining and leading the business processes and systems required to ensure the efficient running of the </w:t>
      </w:r>
      <w:r w:rsidR="00A420CB">
        <w:rPr>
          <w:rFonts w:ascii="Arial" w:hAnsi="Arial" w:cs="Arial"/>
          <w:sz w:val="22"/>
          <w:szCs w:val="22"/>
        </w:rPr>
        <w:t>Adult Social Care</w:t>
      </w:r>
      <w:r w:rsidR="00A420CB" w:rsidRPr="00F5742B">
        <w:rPr>
          <w:rFonts w:ascii="Arial" w:hAnsi="Arial" w:cs="Arial"/>
          <w:sz w:val="22"/>
          <w:szCs w:val="22"/>
        </w:rPr>
        <w:t xml:space="preserve"> </w:t>
      </w:r>
      <w:r w:rsidR="00A420CB">
        <w:rPr>
          <w:rFonts w:ascii="Arial" w:hAnsi="Arial" w:cs="Arial"/>
          <w:sz w:val="22"/>
          <w:szCs w:val="22"/>
        </w:rPr>
        <w:t xml:space="preserve">Operations </w:t>
      </w:r>
      <w:r w:rsidRPr="4CA885AB">
        <w:rPr>
          <w:rFonts w:ascii="Arial" w:hAnsi="Arial" w:cs="Arial"/>
          <w:color w:val="000000" w:themeColor="text1"/>
          <w:sz w:val="22"/>
          <w:szCs w:val="22"/>
        </w:rPr>
        <w:t xml:space="preserve">service, including business management, finance, communications and human resources.  In addition, the post holder will focus on </w:t>
      </w:r>
      <w:r w:rsidR="00A420CB">
        <w:rPr>
          <w:rFonts w:ascii="Arial" w:hAnsi="Arial" w:cs="Arial"/>
          <w:sz w:val="22"/>
          <w:szCs w:val="22"/>
        </w:rPr>
        <w:t>Adult Social Care</w:t>
      </w:r>
      <w:r w:rsidR="007E1581">
        <w:rPr>
          <w:rFonts w:ascii="Arial" w:hAnsi="Arial" w:cs="Arial"/>
          <w:sz w:val="22"/>
          <w:szCs w:val="22"/>
        </w:rPr>
        <w:t xml:space="preserve"> (ASC)</w:t>
      </w:r>
      <w:r w:rsidR="00A420CB" w:rsidRPr="00F5742B">
        <w:rPr>
          <w:rFonts w:ascii="Arial" w:hAnsi="Arial" w:cs="Arial"/>
          <w:sz w:val="22"/>
          <w:szCs w:val="22"/>
        </w:rPr>
        <w:t xml:space="preserve"> </w:t>
      </w:r>
      <w:r w:rsidR="00A420CB">
        <w:rPr>
          <w:rFonts w:ascii="Arial" w:hAnsi="Arial" w:cs="Arial"/>
          <w:sz w:val="22"/>
          <w:szCs w:val="22"/>
        </w:rPr>
        <w:t>Operations</w:t>
      </w:r>
      <w:r w:rsidRPr="4CA885AB">
        <w:rPr>
          <w:rFonts w:ascii="Arial" w:hAnsi="Arial" w:cs="Arial"/>
          <w:color w:val="000000" w:themeColor="text1"/>
          <w:sz w:val="22"/>
          <w:szCs w:val="22"/>
        </w:rPr>
        <w:t xml:space="preserve"> budget, governance, project management, training, risk management and health and safety. The central management of these business functions will provide capacity for the senior </w:t>
      </w:r>
      <w:r w:rsidR="00A420CB">
        <w:rPr>
          <w:rFonts w:ascii="Arial" w:hAnsi="Arial" w:cs="Arial"/>
          <w:color w:val="000000" w:themeColor="text1"/>
          <w:sz w:val="22"/>
          <w:szCs w:val="22"/>
        </w:rPr>
        <w:t xml:space="preserve">management team </w:t>
      </w:r>
      <w:r w:rsidRPr="4CA885AB">
        <w:rPr>
          <w:rFonts w:ascii="Arial" w:hAnsi="Arial" w:cs="Arial"/>
          <w:color w:val="000000" w:themeColor="text1"/>
          <w:sz w:val="22"/>
          <w:szCs w:val="22"/>
        </w:rPr>
        <w:t>to concentrate on the delivery of strategic</w:t>
      </w:r>
      <w:r w:rsidR="00A420CB">
        <w:rPr>
          <w:rFonts w:ascii="Arial" w:hAnsi="Arial" w:cs="Arial"/>
          <w:color w:val="000000" w:themeColor="text1"/>
          <w:sz w:val="22"/>
          <w:szCs w:val="22"/>
        </w:rPr>
        <w:t xml:space="preserve"> and transformational improvement</w:t>
      </w:r>
      <w:r w:rsidRPr="4CA885AB">
        <w:rPr>
          <w:rFonts w:ascii="Arial" w:hAnsi="Arial" w:cs="Arial"/>
          <w:color w:val="000000" w:themeColor="text1"/>
          <w:sz w:val="22"/>
          <w:szCs w:val="22"/>
        </w:rPr>
        <w:t xml:space="preserve"> work. </w:t>
      </w:r>
    </w:p>
    <w:p w14:paraId="5D67CFF6" w14:textId="68A212B4" w:rsidR="00783A23" w:rsidRPr="00F5742B" w:rsidRDefault="00783A23" w:rsidP="4CA885AB">
      <w:pPr>
        <w:spacing w:line="276" w:lineRule="auto"/>
        <w:rPr>
          <w:rFonts w:ascii="Arial" w:hAnsi="Arial" w:cs="Arial"/>
          <w:color w:val="000000" w:themeColor="text1"/>
          <w:sz w:val="22"/>
          <w:szCs w:val="22"/>
        </w:rPr>
      </w:pPr>
    </w:p>
    <w:p w14:paraId="1C957403" w14:textId="3262DDB3" w:rsidR="00783A23" w:rsidRPr="00F5742B" w:rsidRDefault="4CA885AB" w:rsidP="4CA885AB">
      <w:pPr>
        <w:spacing w:after="60" w:line="276" w:lineRule="auto"/>
        <w:jc w:val="both"/>
        <w:rPr>
          <w:rFonts w:ascii="Arial" w:hAnsi="Arial" w:cs="Arial"/>
          <w:color w:val="000000" w:themeColor="text1"/>
          <w:sz w:val="22"/>
          <w:szCs w:val="22"/>
        </w:rPr>
      </w:pPr>
      <w:r w:rsidRPr="4CA885AB">
        <w:rPr>
          <w:rFonts w:ascii="Arial" w:hAnsi="Arial" w:cs="Arial"/>
          <w:color w:val="000000" w:themeColor="text1"/>
          <w:sz w:val="22"/>
          <w:szCs w:val="22"/>
        </w:rPr>
        <w:t xml:space="preserve">The post holder will work closely with the wider </w:t>
      </w:r>
      <w:r w:rsidR="00A420CB">
        <w:rPr>
          <w:rFonts w:ascii="Arial" w:hAnsi="Arial" w:cs="Arial"/>
          <w:color w:val="000000" w:themeColor="text1"/>
          <w:sz w:val="22"/>
          <w:szCs w:val="22"/>
        </w:rPr>
        <w:t>Adult Social Care and Health</w:t>
      </w:r>
      <w:r w:rsidRPr="4CA885AB">
        <w:rPr>
          <w:rFonts w:ascii="Arial" w:hAnsi="Arial" w:cs="Arial"/>
          <w:color w:val="000000" w:themeColor="text1"/>
          <w:sz w:val="22"/>
          <w:szCs w:val="22"/>
        </w:rPr>
        <w:t xml:space="preserve"> department, and with other colleagues in </w:t>
      </w:r>
      <w:r w:rsidR="00A420CB">
        <w:rPr>
          <w:rFonts w:ascii="Arial" w:hAnsi="Arial" w:cs="Arial"/>
          <w:color w:val="000000" w:themeColor="text1"/>
          <w:sz w:val="22"/>
          <w:szCs w:val="22"/>
        </w:rPr>
        <w:t xml:space="preserve">London Borough of </w:t>
      </w:r>
      <w:r w:rsidRPr="4CA885AB">
        <w:rPr>
          <w:rFonts w:ascii="Arial" w:hAnsi="Arial" w:cs="Arial"/>
          <w:color w:val="000000" w:themeColor="text1"/>
          <w:sz w:val="22"/>
          <w:szCs w:val="22"/>
        </w:rPr>
        <w:t>Newham and other partner organisations within the local health</w:t>
      </w:r>
      <w:r w:rsidR="00A420CB">
        <w:rPr>
          <w:rFonts w:ascii="Arial" w:hAnsi="Arial" w:cs="Arial"/>
          <w:color w:val="000000" w:themeColor="text1"/>
          <w:sz w:val="22"/>
          <w:szCs w:val="22"/>
        </w:rPr>
        <w:t xml:space="preserve"> and social care</w:t>
      </w:r>
      <w:r w:rsidRPr="4CA885AB">
        <w:rPr>
          <w:rFonts w:ascii="Arial" w:hAnsi="Arial" w:cs="Arial"/>
          <w:color w:val="000000" w:themeColor="text1"/>
          <w:sz w:val="22"/>
          <w:szCs w:val="22"/>
        </w:rPr>
        <w:t xml:space="preserve"> economy. The post holder will also liaise with the Members, MPs, </w:t>
      </w:r>
      <w:r w:rsidR="00A420CB">
        <w:rPr>
          <w:rFonts w:ascii="Arial" w:hAnsi="Arial" w:cs="Arial"/>
          <w:color w:val="000000" w:themeColor="text1"/>
          <w:sz w:val="22"/>
          <w:szCs w:val="22"/>
        </w:rPr>
        <w:t>Social Work</w:t>
      </w:r>
      <w:r w:rsidRPr="4CA885AB">
        <w:rPr>
          <w:rFonts w:ascii="Arial" w:hAnsi="Arial" w:cs="Arial"/>
          <w:color w:val="000000" w:themeColor="text1"/>
          <w:sz w:val="22"/>
          <w:szCs w:val="22"/>
        </w:rPr>
        <w:t xml:space="preserve"> England</w:t>
      </w:r>
      <w:r w:rsidR="00A420CB">
        <w:rPr>
          <w:rFonts w:ascii="Arial" w:hAnsi="Arial" w:cs="Arial"/>
          <w:color w:val="000000" w:themeColor="text1"/>
          <w:sz w:val="22"/>
          <w:szCs w:val="22"/>
        </w:rPr>
        <w:t>, HCPC, CQC</w:t>
      </w:r>
      <w:r w:rsidR="007E1581">
        <w:rPr>
          <w:rFonts w:ascii="Arial" w:hAnsi="Arial" w:cs="Arial"/>
          <w:color w:val="000000" w:themeColor="text1"/>
          <w:sz w:val="22"/>
          <w:szCs w:val="22"/>
        </w:rPr>
        <w:t>, ADASS,</w:t>
      </w:r>
      <w:r w:rsidR="00A420CB">
        <w:rPr>
          <w:rFonts w:ascii="Arial" w:hAnsi="Arial" w:cs="Arial"/>
          <w:color w:val="000000" w:themeColor="text1"/>
          <w:sz w:val="22"/>
          <w:szCs w:val="22"/>
        </w:rPr>
        <w:t xml:space="preserve"> and other key stakeholders on</w:t>
      </w:r>
      <w:r w:rsidRPr="4CA885AB">
        <w:rPr>
          <w:rFonts w:ascii="Arial" w:hAnsi="Arial" w:cs="Arial"/>
          <w:color w:val="000000" w:themeColor="text1"/>
          <w:sz w:val="22"/>
          <w:szCs w:val="22"/>
        </w:rPr>
        <w:t xml:space="preserve"> DMT’s behalf. </w:t>
      </w:r>
    </w:p>
    <w:p w14:paraId="2FC19359" w14:textId="77777777" w:rsidR="002A2A40" w:rsidRPr="00F5742B" w:rsidRDefault="002A2A40" w:rsidP="4CA885AB">
      <w:pPr>
        <w:spacing w:line="276" w:lineRule="auto"/>
        <w:rPr>
          <w:rFonts w:ascii="Arial" w:hAnsi="Arial" w:cs="Arial"/>
          <w:b/>
          <w:bCs/>
          <w:color w:val="000000" w:themeColor="text1"/>
          <w:sz w:val="22"/>
          <w:szCs w:val="22"/>
        </w:rPr>
      </w:pPr>
    </w:p>
    <w:p w14:paraId="61E44911" w14:textId="77777777" w:rsidR="008B3F29" w:rsidRDefault="008B3F29" w:rsidP="00F5742B">
      <w:pPr>
        <w:spacing w:line="276" w:lineRule="auto"/>
        <w:rPr>
          <w:rFonts w:ascii="Arial" w:hAnsi="Arial" w:cs="Arial"/>
          <w:b/>
          <w:color w:val="000000" w:themeColor="text1"/>
          <w:sz w:val="22"/>
          <w:szCs w:val="22"/>
        </w:rPr>
      </w:pPr>
    </w:p>
    <w:p w14:paraId="6ED2A132" w14:textId="77777777" w:rsidR="008B3F29" w:rsidRDefault="008B3F29" w:rsidP="00F5742B">
      <w:pPr>
        <w:spacing w:line="276" w:lineRule="auto"/>
        <w:rPr>
          <w:rFonts w:ascii="Arial" w:hAnsi="Arial" w:cs="Arial"/>
          <w:b/>
          <w:color w:val="000000" w:themeColor="text1"/>
          <w:sz w:val="22"/>
          <w:szCs w:val="22"/>
        </w:rPr>
      </w:pPr>
    </w:p>
    <w:p w14:paraId="767CD20B" w14:textId="48228199" w:rsidR="002A7A18" w:rsidRPr="00F5742B" w:rsidRDefault="002A7A18" w:rsidP="00F5742B">
      <w:pPr>
        <w:spacing w:line="276" w:lineRule="auto"/>
        <w:rPr>
          <w:rFonts w:ascii="Arial" w:hAnsi="Arial" w:cs="Arial"/>
          <w:b/>
          <w:color w:val="000000" w:themeColor="text1"/>
          <w:sz w:val="22"/>
          <w:szCs w:val="22"/>
        </w:rPr>
      </w:pPr>
      <w:r w:rsidRPr="00F5742B">
        <w:rPr>
          <w:rFonts w:ascii="Arial" w:hAnsi="Arial" w:cs="Arial"/>
          <w:b/>
          <w:color w:val="000000" w:themeColor="text1"/>
          <w:sz w:val="22"/>
          <w:szCs w:val="22"/>
        </w:rPr>
        <w:t>Job Context</w:t>
      </w:r>
    </w:p>
    <w:p w14:paraId="767CD20C" w14:textId="77777777" w:rsidR="002A7A18" w:rsidRPr="00F5742B" w:rsidRDefault="002A7A18" w:rsidP="00F5742B">
      <w:pPr>
        <w:spacing w:line="276" w:lineRule="auto"/>
        <w:rPr>
          <w:rFonts w:ascii="Arial" w:hAnsi="Arial" w:cs="Arial"/>
          <w:color w:val="000000" w:themeColor="text1"/>
          <w:sz w:val="22"/>
          <w:szCs w:val="22"/>
        </w:rPr>
      </w:pPr>
    </w:p>
    <w:p w14:paraId="767CD20D" w14:textId="79011416" w:rsidR="00EC526B" w:rsidRPr="00F5742B" w:rsidRDefault="00CA5DB7" w:rsidP="00F5742B">
      <w:pPr>
        <w:spacing w:line="276" w:lineRule="auto"/>
        <w:rPr>
          <w:rFonts w:ascii="Arial" w:hAnsi="Arial" w:cs="Arial"/>
          <w:color w:val="000000" w:themeColor="text1"/>
          <w:sz w:val="22"/>
          <w:szCs w:val="22"/>
        </w:rPr>
      </w:pPr>
      <w:r w:rsidRPr="00F5742B">
        <w:rPr>
          <w:rFonts w:ascii="Arial" w:hAnsi="Arial" w:cs="Arial"/>
          <w:color w:val="000000" w:themeColor="text1"/>
          <w:sz w:val="22"/>
          <w:szCs w:val="22"/>
        </w:rPr>
        <w:t>The post</w:t>
      </w:r>
      <w:r w:rsidR="00E23C3B" w:rsidRPr="00F5742B">
        <w:rPr>
          <w:rFonts w:ascii="Arial" w:hAnsi="Arial" w:cs="Arial"/>
          <w:color w:val="000000" w:themeColor="text1"/>
          <w:sz w:val="22"/>
          <w:szCs w:val="22"/>
        </w:rPr>
        <w:t xml:space="preserve"> </w:t>
      </w:r>
      <w:r w:rsidRPr="00F5742B">
        <w:rPr>
          <w:rFonts w:ascii="Arial" w:hAnsi="Arial" w:cs="Arial"/>
          <w:color w:val="000000" w:themeColor="text1"/>
          <w:sz w:val="22"/>
          <w:szCs w:val="22"/>
        </w:rPr>
        <w:t>holder reports to</w:t>
      </w:r>
      <w:r w:rsidR="00C1340D" w:rsidRPr="00F5742B">
        <w:rPr>
          <w:rFonts w:ascii="Arial" w:hAnsi="Arial" w:cs="Arial"/>
          <w:color w:val="000000" w:themeColor="text1"/>
          <w:sz w:val="22"/>
          <w:szCs w:val="22"/>
        </w:rPr>
        <w:t xml:space="preserve"> </w:t>
      </w:r>
      <w:r w:rsidR="002A2A40" w:rsidRPr="00F5742B">
        <w:rPr>
          <w:rFonts w:ascii="Arial" w:hAnsi="Arial" w:cs="Arial"/>
          <w:color w:val="000000" w:themeColor="text1"/>
          <w:sz w:val="22"/>
          <w:szCs w:val="22"/>
        </w:rPr>
        <w:t xml:space="preserve">the Director of </w:t>
      </w:r>
      <w:r w:rsidR="007E1581">
        <w:rPr>
          <w:rFonts w:ascii="Arial" w:hAnsi="Arial" w:cs="Arial"/>
          <w:color w:val="000000" w:themeColor="text1"/>
          <w:sz w:val="22"/>
          <w:szCs w:val="22"/>
        </w:rPr>
        <w:t>Operations</w:t>
      </w:r>
      <w:r w:rsidR="00EC526B" w:rsidRPr="00F5742B">
        <w:rPr>
          <w:rFonts w:ascii="Arial" w:hAnsi="Arial" w:cs="Arial"/>
          <w:color w:val="000000" w:themeColor="text1"/>
          <w:sz w:val="22"/>
          <w:szCs w:val="22"/>
        </w:rPr>
        <w:t>.</w:t>
      </w:r>
    </w:p>
    <w:p w14:paraId="767CD212" w14:textId="77777777" w:rsidR="00B54EEC" w:rsidRPr="00F5742B" w:rsidRDefault="00B54EEC" w:rsidP="00F5742B">
      <w:pPr>
        <w:spacing w:line="276" w:lineRule="auto"/>
        <w:rPr>
          <w:rFonts w:ascii="Arial" w:hAnsi="Arial" w:cs="Arial"/>
          <w:strike/>
          <w:color w:val="000000" w:themeColor="text1"/>
          <w:sz w:val="22"/>
          <w:szCs w:val="22"/>
        </w:rPr>
      </w:pPr>
    </w:p>
    <w:p w14:paraId="767CD213" w14:textId="77777777" w:rsidR="00CA5DB7" w:rsidRPr="00F5742B" w:rsidRDefault="00CA5DB7" w:rsidP="00F5742B">
      <w:pPr>
        <w:numPr>
          <w:ilvl w:val="0"/>
          <w:numId w:val="22"/>
        </w:numPr>
        <w:tabs>
          <w:tab w:val="clear" w:pos="720"/>
          <w:tab w:val="num" w:pos="360"/>
        </w:tabs>
        <w:spacing w:line="276" w:lineRule="auto"/>
        <w:ind w:left="360"/>
        <w:rPr>
          <w:rFonts w:ascii="Arial" w:hAnsi="Arial" w:cs="Arial"/>
          <w:color w:val="000000" w:themeColor="text1"/>
          <w:sz w:val="22"/>
          <w:szCs w:val="22"/>
        </w:rPr>
      </w:pPr>
      <w:r w:rsidRPr="00F5742B">
        <w:rPr>
          <w:rFonts w:ascii="Arial" w:hAnsi="Arial" w:cs="Arial"/>
          <w:color w:val="000000" w:themeColor="text1"/>
          <w:sz w:val="22"/>
          <w:szCs w:val="22"/>
        </w:rPr>
        <w:t>The post</w:t>
      </w:r>
      <w:r w:rsidR="00136D24" w:rsidRPr="00F5742B">
        <w:rPr>
          <w:rFonts w:ascii="Arial" w:hAnsi="Arial" w:cs="Arial"/>
          <w:color w:val="000000" w:themeColor="text1"/>
          <w:sz w:val="22"/>
          <w:szCs w:val="22"/>
        </w:rPr>
        <w:t xml:space="preserve"> </w:t>
      </w:r>
      <w:r w:rsidRPr="00F5742B">
        <w:rPr>
          <w:rFonts w:ascii="Arial" w:hAnsi="Arial" w:cs="Arial"/>
          <w:color w:val="000000" w:themeColor="text1"/>
          <w:sz w:val="22"/>
          <w:szCs w:val="22"/>
        </w:rPr>
        <w:t xml:space="preserve">holder </w:t>
      </w:r>
      <w:r w:rsidR="00A212EE" w:rsidRPr="00F5742B">
        <w:rPr>
          <w:rFonts w:ascii="Arial" w:hAnsi="Arial" w:cs="Arial"/>
          <w:color w:val="000000" w:themeColor="text1"/>
          <w:sz w:val="22"/>
          <w:szCs w:val="22"/>
        </w:rPr>
        <w:t>will</w:t>
      </w:r>
      <w:r w:rsidRPr="00F5742B">
        <w:rPr>
          <w:rFonts w:ascii="Arial" w:hAnsi="Arial" w:cs="Arial"/>
          <w:color w:val="000000" w:themeColor="text1"/>
          <w:sz w:val="22"/>
          <w:szCs w:val="22"/>
        </w:rPr>
        <w:t xml:space="preserve"> be required to work </w:t>
      </w:r>
      <w:r w:rsidR="00A212EE" w:rsidRPr="00F5742B">
        <w:rPr>
          <w:rFonts w:ascii="Arial" w:hAnsi="Arial" w:cs="Arial"/>
          <w:color w:val="000000" w:themeColor="text1"/>
          <w:sz w:val="22"/>
          <w:szCs w:val="22"/>
        </w:rPr>
        <w:t xml:space="preserve">some </w:t>
      </w:r>
      <w:r w:rsidRPr="00F5742B">
        <w:rPr>
          <w:rFonts w:ascii="Arial" w:hAnsi="Arial" w:cs="Arial"/>
          <w:color w:val="000000" w:themeColor="text1"/>
          <w:sz w:val="22"/>
          <w:szCs w:val="22"/>
        </w:rPr>
        <w:t>evenings, weekends and occasional public holidays in order to meet service requirements</w:t>
      </w:r>
      <w:r w:rsidR="009F4FF9" w:rsidRPr="00F5742B">
        <w:rPr>
          <w:rFonts w:ascii="Arial" w:hAnsi="Arial" w:cs="Arial"/>
          <w:color w:val="000000" w:themeColor="text1"/>
          <w:sz w:val="22"/>
          <w:szCs w:val="22"/>
        </w:rPr>
        <w:t xml:space="preserve"> and in order to ensure appropriate representation of the Council with residents, the Mayor and elected members, and external bodies.</w:t>
      </w:r>
    </w:p>
    <w:p w14:paraId="767CD216" w14:textId="77777777" w:rsidR="00EC526B" w:rsidRPr="00F5742B" w:rsidRDefault="00EC526B" w:rsidP="00F5742B">
      <w:pPr>
        <w:spacing w:line="276" w:lineRule="auto"/>
        <w:rPr>
          <w:rFonts w:ascii="Arial" w:hAnsi="Arial" w:cs="Arial"/>
          <w:color w:val="000000" w:themeColor="text1"/>
          <w:sz w:val="22"/>
          <w:szCs w:val="22"/>
        </w:rPr>
      </w:pPr>
    </w:p>
    <w:p w14:paraId="767CD217" w14:textId="77777777" w:rsidR="00607D2A" w:rsidRPr="00F5742B" w:rsidRDefault="00607D2A" w:rsidP="00F5742B">
      <w:pPr>
        <w:spacing w:line="276" w:lineRule="auto"/>
        <w:rPr>
          <w:rFonts w:ascii="Arial" w:hAnsi="Arial" w:cs="Arial"/>
          <w:b/>
          <w:color w:val="000000" w:themeColor="text1"/>
          <w:sz w:val="22"/>
          <w:szCs w:val="22"/>
        </w:rPr>
      </w:pPr>
      <w:r w:rsidRPr="00F5742B">
        <w:rPr>
          <w:rFonts w:ascii="Arial" w:hAnsi="Arial" w:cs="Arial"/>
          <w:b/>
          <w:color w:val="000000" w:themeColor="text1"/>
          <w:sz w:val="22"/>
          <w:szCs w:val="22"/>
        </w:rPr>
        <w:t>Key Tasks and Accountabilities</w:t>
      </w:r>
      <w:r w:rsidR="00C1340D" w:rsidRPr="00F5742B">
        <w:rPr>
          <w:rFonts w:ascii="Arial" w:hAnsi="Arial" w:cs="Arial"/>
          <w:b/>
          <w:color w:val="000000" w:themeColor="text1"/>
          <w:sz w:val="22"/>
          <w:szCs w:val="22"/>
        </w:rPr>
        <w:t>:</w:t>
      </w:r>
    </w:p>
    <w:p w14:paraId="767CD218" w14:textId="77777777" w:rsidR="00607D2A" w:rsidRPr="00F5742B" w:rsidRDefault="00607D2A" w:rsidP="00F5742B">
      <w:pPr>
        <w:spacing w:line="276" w:lineRule="auto"/>
        <w:rPr>
          <w:rFonts w:ascii="Arial" w:hAnsi="Arial" w:cs="Arial"/>
          <w:color w:val="000000" w:themeColor="text1"/>
          <w:sz w:val="22"/>
          <w:szCs w:val="22"/>
        </w:rPr>
      </w:pPr>
    </w:p>
    <w:p w14:paraId="767CD219" w14:textId="77777777" w:rsidR="009D4B46" w:rsidRPr="00F5742B" w:rsidRDefault="009D4B46" w:rsidP="00F5742B">
      <w:pPr>
        <w:spacing w:line="276" w:lineRule="auto"/>
        <w:rPr>
          <w:rFonts w:ascii="Arial" w:hAnsi="Arial" w:cs="Arial"/>
          <w:color w:val="000000" w:themeColor="text1"/>
          <w:sz w:val="22"/>
          <w:szCs w:val="22"/>
        </w:rPr>
      </w:pPr>
      <w:r w:rsidRPr="00F5742B">
        <w:rPr>
          <w:rFonts w:ascii="Arial" w:hAnsi="Arial" w:cs="Arial"/>
          <w:color w:val="000000" w:themeColor="text1"/>
          <w:sz w:val="22"/>
          <w:szCs w:val="22"/>
        </w:rPr>
        <w:t>Key tasks and accountabilities are intended to be a guide to the range and level of work expected of the post holder.  This is not an exhaustive list of all tasks that may fall to the post holder and employees will be expected to carry out such other reasonable duties which may be required from time to time.</w:t>
      </w:r>
    </w:p>
    <w:p w14:paraId="767CD21A" w14:textId="77777777" w:rsidR="00607D2A" w:rsidRPr="00F5742B" w:rsidRDefault="00607D2A" w:rsidP="00F5742B">
      <w:pPr>
        <w:spacing w:line="276" w:lineRule="auto"/>
        <w:rPr>
          <w:rFonts w:ascii="Arial" w:hAnsi="Arial" w:cs="Arial"/>
          <w:color w:val="000000" w:themeColor="text1"/>
          <w:sz w:val="22"/>
          <w:szCs w:val="22"/>
        </w:rPr>
      </w:pPr>
    </w:p>
    <w:p w14:paraId="767CD21B" w14:textId="77777777" w:rsidR="00607D2A" w:rsidRPr="00F5742B" w:rsidRDefault="00607D2A" w:rsidP="00F5742B">
      <w:pPr>
        <w:spacing w:line="276" w:lineRule="auto"/>
        <w:rPr>
          <w:rFonts w:ascii="Arial" w:hAnsi="Arial" w:cs="Arial"/>
          <w:color w:val="000000" w:themeColor="text1"/>
          <w:sz w:val="22"/>
          <w:szCs w:val="22"/>
        </w:rPr>
      </w:pPr>
      <w:r w:rsidRPr="00F5742B">
        <w:rPr>
          <w:rFonts w:ascii="Arial" w:hAnsi="Arial" w:cs="Arial"/>
          <w:color w:val="000000" w:themeColor="text1"/>
          <w:sz w:val="22"/>
          <w:szCs w:val="22"/>
        </w:rPr>
        <w:t>To undertake all respons</w:t>
      </w:r>
      <w:r w:rsidR="00EB0457" w:rsidRPr="00F5742B">
        <w:rPr>
          <w:rFonts w:ascii="Arial" w:hAnsi="Arial" w:cs="Arial"/>
          <w:color w:val="000000" w:themeColor="text1"/>
          <w:sz w:val="22"/>
          <w:szCs w:val="22"/>
        </w:rPr>
        <w:t>ibilities listed below:</w:t>
      </w:r>
    </w:p>
    <w:p w14:paraId="767CD21C" w14:textId="77777777" w:rsidR="00717E0F" w:rsidRPr="00F5742B" w:rsidRDefault="00717E0F" w:rsidP="00F5742B">
      <w:pPr>
        <w:spacing w:line="276" w:lineRule="auto"/>
        <w:rPr>
          <w:rFonts w:ascii="Arial" w:hAnsi="Arial" w:cs="Arial"/>
          <w:color w:val="000000" w:themeColor="text1"/>
          <w:sz w:val="22"/>
          <w:szCs w:val="22"/>
        </w:rPr>
      </w:pPr>
    </w:p>
    <w:p w14:paraId="4FA56093" w14:textId="77777777" w:rsidR="002A2A40" w:rsidRPr="00F5742B" w:rsidRDefault="002A2A40" w:rsidP="00F5742B">
      <w:pPr>
        <w:pStyle w:val="Heading2"/>
        <w:spacing w:line="276" w:lineRule="auto"/>
        <w:jc w:val="both"/>
        <w:rPr>
          <w:rFonts w:cs="Arial"/>
          <w:color w:val="000000" w:themeColor="text1"/>
          <w:sz w:val="22"/>
          <w:szCs w:val="22"/>
        </w:rPr>
      </w:pPr>
      <w:r w:rsidRPr="00F5742B">
        <w:rPr>
          <w:rFonts w:cs="Arial"/>
          <w:color w:val="000000" w:themeColor="text1"/>
          <w:sz w:val="22"/>
          <w:szCs w:val="22"/>
        </w:rPr>
        <w:t>Overall responsibilities</w:t>
      </w:r>
    </w:p>
    <w:p w14:paraId="1676D16E" w14:textId="21B0AE0B" w:rsidR="002A2A40" w:rsidRPr="00F5742B" w:rsidRDefault="00822CA9" w:rsidP="008B3F29">
      <w:pPr>
        <w:pStyle w:val="ListParagraph"/>
        <w:numPr>
          <w:ilvl w:val="0"/>
          <w:numId w:val="32"/>
        </w:numPr>
        <w:spacing w:line="276" w:lineRule="auto"/>
        <w:rPr>
          <w:rFonts w:ascii="Arial" w:hAnsi="Arial" w:cs="Arial"/>
          <w:sz w:val="22"/>
          <w:szCs w:val="22"/>
        </w:rPr>
      </w:pPr>
      <w:r w:rsidRPr="00F5742B">
        <w:rPr>
          <w:rFonts w:ascii="Arial" w:hAnsi="Arial" w:cs="Arial"/>
          <w:sz w:val="22"/>
          <w:szCs w:val="22"/>
        </w:rPr>
        <w:t xml:space="preserve">To be responsible for establishing and managing business processes </w:t>
      </w:r>
      <w:r w:rsidR="002A2A40" w:rsidRPr="00F5742B">
        <w:rPr>
          <w:rFonts w:ascii="Arial" w:hAnsi="Arial" w:cs="Arial"/>
          <w:color w:val="000000" w:themeColor="text1"/>
          <w:sz w:val="22"/>
          <w:szCs w:val="22"/>
        </w:rPr>
        <w:t>and ensure that the requirements of the corporate processes are met.</w:t>
      </w:r>
    </w:p>
    <w:p w14:paraId="1211A042" w14:textId="2170EB53" w:rsidR="00822CA9" w:rsidRPr="00F5742B" w:rsidRDefault="00822CA9" w:rsidP="008B3F29">
      <w:pPr>
        <w:pStyle w:val="ListParagraph"/>
        <w:numPr>
          <w:ilvl w:val="0"/>
          <w:numId w:val="32"/>
        </w:numPr>
        <w:spacing w:line="276" w:lineRule="auto"/>
        <w:rPr>
          <w:rFonts w:ascii="Arial" w:hAnsi="Arial" w:cs="Arial"/>
          <w:sz w:val="22"/>
          <w:szCs w:val="22"/>
        </w:rPr>
      </w:pPr>
      <w:r w:rsidRPr="00F5742B">
        <w:rPr>
          <w:rFonts w:ascii="Arial" w:hAnsi="Arial" w:cs="Arial"/>
          <w:sz w:val="22"/>
          <w:szCs w:val="22"/>
        </w:rPr>
        <w:t>To be the service lead for the use and development of project management tools, ensuring appropriate cover to projects across the service.</w:t>
      </w:r>
    </w:p>
    <w:p w14:paraId="040093DE" w14:textId="08A5A726" w:rsidR="00822CA9" w:rsidRPr="00F5742B" w:rsidRDefault="00822CA9" w:rsidP="008B3F29">
      <w:pPr>
        <w:pStyle w:val="ListParagraph"/>
        <w:numPr>
          <w:ilvl w:val="0"/>
          <w:numId w:val="32"/>
        </w:numPr>
        <w:spacing w:line="276" w:lineRule="auto"/>
        <w:rPr>
          <w:rFonts w:ascii="Arial" w:hAnsi="Arial" w:cs="Arial"/>
          <w:sz w:val="22"/>
          <w:szCs w:val="22"/>
        </w:rPr>
      </w:pPr>
      <w:r w:rsidRPr="00F5742B">
        <w:rPr>
          <w:rFonts w:ascii="Arial" w:hAnsi="Arial" w:cs="Arial"/>
          <w:sz w:val="22"/>
          <w:szCs w:val="22"/>
        </w:rPr>
        <w:t xml:space="preserve">To be responsible for risk management and managing the risk register for the </w:t>
      </w:r>
      <w:r w:rsidR="007E1581">
        <w:rPr>
          <w:rFonts w:ascii="Arial" w:hAnsi="Arial" w:cs="Arial"/>
          <w:sz w:val="22"/>
          <w:szCs w:val="22"/>
        </w:rPr>
        <w:t xml:space="preserve">ASC Operations </w:t>
      </w:r>
      <w:r w:rsidRPr="00F5742B">
        <w:rPr>
          <w:rFonts w:ascii="Arial" w:hAnsi="Arial" w:cs="Arial"/>
          <w:sz w:val="22"/>
          <w:szCs w:val="22"/>
        </w:rPr>
        <w:t>service, identifying and mitigating risks as appropriate</w:t>
      </w:r>
      <w:r w:rsidR="007E1581">
        <w:rPr>
          <w:rFonts w:ascii="Arial" w:hAnsi="Arial" w:cs="Arial"/>
          <w:sz w:val="22"/>
          <w:szCs w:val="22"/>
        </w:rPr>
        <w:t>.</w:t>
      </w:r>
    </w:p>
    <w:p w14:paraId="7ADE47B9" w14:textId="193AF92A" w:rsidR="00822CA9" w:rsidRPr="00F5742B" w:rsidRDefault="00822CA9" w:rsidP="008B3F29">
      <w:pPr>
        <w:pStyle w:val="ListParagraph"/>
        <w:numPr>
          <w:ilvl w:val="0"/>
          <w:numId w:val="32"/>
        </w:numPr>
        <w:spacing w:line="276" w:lineRule="auto"/>
        <w:rPr>
          <w:rFonts w:ascii="Arial" w:hAnsi="Arial" w:cs="Arial"/>
          <w:sz w:val="22"/>
          <w:szCs w:val="22"/>
        </w:rPr>
      </w:pPr>
      <w:r w:rsidRPr="00F5742B">
        <w:rPr>
          <w:rFonts w:ascii="Arial" w:hAnsi="Arial" w:cs="Arial"/>
          <w:sz w:val="22"/>
          <w:szCs w:val="22"/>
        </w:rPr>
        <w:t xml:space="preserve">To contribute to, and in some cases lead, the development and management of internal performance monitoring processes on behalf of the </w:t>
      </w:r>
      <w:r w:rsidR="007E1581">
        <w:rPr>
          <w:rFonts w:ascii="Arial" w:hAnsi="Arial" w:cs="Arial"/>
          <w:sz w:val="22"/>
          <w:szCs w:val="22"/>
        </w:rPr>
        <w:t xml:space="preserve">ASC Operations </w:t>
      </w:r>
      <w:r w:rsidRPr="00F5742B">
        <w:rPr>
          <w:rFonts w:ascii="Arial" w:hAnsi="Arial" w:cs="Arial"/>
          <w:sz w:val="22"/>
          <w:szCs w:val="22"/>
        </w:rPr>
        <w:t>service, investigating the causes of any variance from targets or plans and proactively contributing to the implementation of solutions.</w:t>
      </w:r>
    </w:p>
    <w:p w14:paraId="146864F1" w14:textId="7B1110E7" w:rsidR="002A2A40" w:rsidRPr="00F5742B" w:rsidRDefault="00822CA9" w:rsidP="008B3F29">
      <w:pPr>
        <w:pStyle w:val="BodyText"/>
        <w:numPr>
          <w:ilvl w:val="0"/>
          <w:numId w:val="32"/>
        </w:numPr>
        <w:spacing w:after="120" w:line="276" w:lineRule="auto"/>
        <w:rPr>
          <w:rFonts w:cs="Arial"/>
          <w:color w:val="000000" w:themeColor="text1"/>
          <w:sz w:val="22"/>
          <w:szCs w:val="22"/>
        </w:rPr>
      </w:pPr>
      <w:r w:rsidRPr="00F5742B">
        <w:rPr>
          <w:rFonts w:cs="Arial"/>
          <w:color w:val="000000" w:themeColor="text1"/>
          <w:sz w:val="22"/>
          <w:szCs w:val="22"/>
        </w:rPr>
        <w:t xml:space="preserve">Provide departmental leadership of financial </w:t>
      </w:r>
      <w:r w:rsidR="002A2A40" w:rsidRPr="00F5742B">
        <w:rPr>
          <w:rFonts w:cs="Arial"/>
          <w:color w:val="000000" w:themeColor="text1"/>
          <w:sz w:val="22"/>
          <w:szCs w:val="22"/>
        </w:rPr>
        <w:t xml:space="preserve">management systems </w:t>
      </w:r>
      <w:r w:rsidRPr="00F5742B">
        <w:rPr>
          <w:rFonts w:cs="Arial"/>
          <w:color w:val="000000" w:themeColor="text1"/>
          <w:sz w:val="22"/>
          <w:szCs w:val="22"/>
        </w:rPr>
        <w:t>and w</w:t>
      </w:r>
      <w:r w:rsidR="002A2A40" w:rsidRPr="00F5742B">
        <w:rPr>
          <w:rFonts w:cs="Arial"/>
          <w:color w:val="000000" w:themeColor="text1"/>
          <w:sz w:val="22"/>
          <w:szCs w:val="22"/>
        </w:rPr>
        <w:t xml:space="preserve">orking with the </w:t>
      </w:r>
      <w:r w:rsidR="007E1581">
        <w:rPr>
          <w:rFonts w:cs="Arial"/>
          <w:color w:val="000000" w:themeColor="text1"/>
          <w:sz w:val="22"/>
          <w:szCs w:val="22"/>
        </w:rPr>
        <w:t xml:space="preserve">Director of Operations </w:t>
      </w:r>
      <w:r w:rsidR="002A2A40" w:rsidRPr="00F5742B">
        <w:rPr>
          <w:rFonts w:cs="Arial"/>
          <w:color w:val="000000" w:themeColor="text1"/>
          <w:sz w:val="22"/>
          <w:szCs w:val="22"/>
        </w:rPr>
        <w:t xml:space="preserve">and other budget holders ensuring that the departmental spend is on target and </w:t>
      </w:r>
      <w:r w:rsidRPr="00F5742B">
        <w:rPr>
          <w:rFonts w:cs="Arial"/>
          <w:bCs/>
          <w:color w:val="000000" w:themeColor="text1"/>
          <w:sz w:val="22"/>
          <w:szCs w:val="22"/>
        </w:rPr>
        <w:t>ensure</w:t>
      </w:r>
      <w:r w:rsidR="002A2A40" w:rsidRPr="00F5742B">
        <w:rPr>
          <w:rFonts w:cs="Arial"/>
          <w:bCs/>
          <w:color w:val="000000" w:themeColor="text1"/>
          <w:sz w:val="22"/>
          <w:szCs w:val="22"/>
        </w:rPr>
        <w:t xml:space="preserve"> </w:t>
      </w:r>
      <w:r w:rsidRPr="00F5742B">
        <w:rPr>
          <w:rFonts w:cs="Arial"/>
          <w:bCs/>
          <w:color w:val="000000" w:themeColor="text1"/>
          <w:sz w:val="22"/>
          <w:szCs w:val="22"/>
        </w:rPr>
        <w:t>staff are compliant with financial instructions.</w:t>
      </w:r>
    </w:p>
    <w:p w14:paraId="5C157041" w14:textId="7C2F8DA9" w:rsidR="00822CA9" w:rsidRPr="00F5742B" w:rsidRDefault="00822CA9" w:rsidP="008B3F29">
      <w:pPr>
        <w:pStyle w:val="BodyText"/>
        <w:numPr>
          <w:ilvl w:val="0"/>
          <w:numId w:val="32"/>
        </w:numPr>
        <w:spacing w:after="120" w:line="276" w:lineRule="auto"/>
        <w:rPr>
          <w:rFonts w:cs="Arial"/>
          <w:color w:val="000000" w:themeColor="text1"/>
          <w:sz w:val="22"/>
          <w:szCs w:val="22"/>
          <w:lang w:val="en-US"/>
        </w:rPr>
      </w:pPr>
      <w:r w:rsidRPr="00F5742B">
        <w:rPr>
          <w:rFonts w:cs="Arial"/>
          <w:color w:val="000000" w:themeColor="text1"/>
          <w:sz w:val="22"/>
          <w:szCs w:val="22"/>
        </w:rPr>
        <w:t>To lead the coordination of proactive</w:t>
      </w:r>
      <w:r w:rsidR="002A2A40" w:rsidRPr="00F5742B">
        <w:rPr>
          <w:rFonts w:cs="Arial"/>
          <w:color w:val="000000" w:themeColor="text1"/>
          <w:sz w:val="22"/>
          <w:szCs w:val="22"/>
        </w:rPr>
        <w:t xml:space="preserve"> </w:t>
      </w:r>
      <w:r w:rsidR="007E1581">
        <w:rPr>
          <w:rFonts w:cs="Arial"/>
          <w:sz w:val="22"/>
          <w:szCs w:val="22"/>
        </w:rPr>
        <w:t xml:space="preserve">ASC Operations </w:t>
      </w:r>
      <w:r w:rsidR="002A2A40" w:rsidRPr="00F5742B">
        <w:rPr>
          <w:rFonts w:cs="Arial"/>
          <w:color w:val="000000" w:themeColor="text1"/>
          <w:sz w:val="22"/>
          <w:szCs w:val="22"/>
        </w:rPr>
        <w:t>communications and stakeholder engagement</w:t>
      </w:r>
      <w:r w:rsidRPr="00F5742B">
        <w:rPr>
          <w:rFonts w:cs="Arial"/>
          <w:color w:val="000000" w:themeColor="text1"/>
          <w:sz w:val="22"/>
          <w:szCs w:val="22"/>
        </w:rPr>
        <w:t>, in conjunction with the Council’s communication team.</w:t>
      </w:r>
    </w:p>
    <w:p w14:paraId="012668D1" w14:textId="6FC16184" w:rsidR="002A2A40" w:rsidRPr="00F5742B" w:rsidRDefault="4CA885AB" w:rsidP="00F5742B">
      <w:pPr>
        <w:pStyle w:val="BodyText"/>
        <w:numPr>
          <w:ilvl w:val="0"/>
          <w:numId w:val="32"/>
        </w:numPr>
        <w:spacing w:after="120" w:line="276" w:lineRule="auto"/>
        <w:rPr>
          <w:rFonts w:cs="Arial"/>
          <w:color w:val="000000" w:themeColor="text1"/>
          <w:sz w:val="22"/>
          <w:szCs w:val="22"/>
          <w:lang w:val="en-US"/>
        </w:rPr>
      </w:pPr>
      <w:r w:rsidRPr="4CA885AB">
        <w:rPr>
          <w:rFonts w:cs="Arial"/>
          <w:color w:val="000000" w:themeColor="text1"/>
          <w:sz w:val="22"/>
          <w:szCs w:val="22"/>
          <w:lang w:val="en-US"/>
        </w:rPr>
        <w:t xml:space="preserve">To work cooperatively with all colleagues in the department to ensure its smooth running across the </w:t>
      </w:r>
      <w:r w:rsidR="007E1581">
        <w:rPr>
          <w:rFonts w:cs="Arial"/>
          <w:sz w:val="22"/>
          <w:szCs w:val="22"/>
        </w:rPr>
        <w:t>ASC Operations</w:t>
      </w:r>
      <w:r w:rsidRPr="4CA885AB">
        <w:rPr>
          <w:rFonts w:cs="Arial"/>
          <w:color w:val="000000" w:themeColor="text1"/>
          <w:sz w:val="22"/>
          <w:szCs w:val="22"/>
          <w:lang w:val="en-US"/>
        </w:rPr>
        <w:t xml:space="preserve"> department. To ensure that the service complies with relevant legislation, </w:t>
      </w:r>
      <w:r w:rsidRPr="4CA885AB">
        <w:rPr>
          <w:rFonts w:cs="Arial"/>
          <w:sz w:val="22"/>
          <w:szCs w:val="22"/>
        </w:rPr>
        <w:t xml:space="preserve">including records management, Data Protection, Freedom of Information, Health and Safety, and represent </w:t>
      </w:r>
      <w:r w:rsidR="007E07EF">
        <w:rPr>
          <w:rFonts w:cs="Arial"/>
          <w:sz w:val="22"/>
          <w:szCs w:val="22"/>
        </w:rPr>
        <w:t>ASC Operations</w:t>
      </w:r>
      <w:r w:rsidRPr="4CA885AB">
        <w:rPr>
          <w:rFonts w:cs="Arial"/>
          <w:sz w:val="22"/>
          <w:szCs w:val="22"/>
        </w:rPr>
        <w:t xml:space="preserve"> on relevant associated committees or boards</w:t>
      </w:r>
    </w:p>
    <w:p w14:paraId="398FD0A0" w14:textId="031ABCC4" w:rsidR="002A2A40" w:rsidRPr="00F5742B" w:rsidRDefault="002A2A40" w:rsidP="00F5742B">
      <w:pPr>
        <w:pStyle w:val="BodyText"/>
        <w:numPr>
          <w:ilvl w:val="0"/>
          <w:numId w:val="32"/>
        </w:numPr>
        <w:spacing w:after="120" w:line="276" w:lineRule="auto"/>
        <w:rPr>
          <w:rFonts w:cs="Arial"/>
          <w:color w:val="000000" w:themeColor="text1"/>
          <w:sz w:val="22"/>
          <w:szCs w:val="22"/>
          <w:lang w:val="en-US"/>
        </w:rPr>
      </w:pPr>
      <w:r w:rsidRPr="00F5742B">
        <w:rPr>
          <w:rFonts w:cs="Arial"/>
          <w:color w:val="000000" w:themeColor="text1"/>
          <w:sz w:val="22"/>
          <w:szCs w:val="22"/>
        </w:rPr>
        <w:t>Provide</w:t>
      </w:r>
      <w:r w:rsidR="007E07EF">
        <w:rPr>
          <w:rFonts w:cs="Arial"/>
          <w:color w:val="000000" w:themeColor="text1"/>
          <w:sz w:val="22"/>
          <w:szCs w:val="22"/>
        </w:rPr>
        <w:t xml:space="preserve"> confidential support to the Director of Operations</w:t>
      </w:r>
      <w:r w:rsidRPr="00F5742B">
        <w:rPr>
          <w:rFonts w:cs="Arial"/>
          <w:color w:val="000000" w:themeColor="text1"/>
          <w:sz w:val="22"/>
          <w:szCs w:val="22"/>
        </w:rPr>
        <w:t xml:space="preserve"> around the wide range of departmental HR processes </w:t>
      </w:r>
    </w:p>
    <w:p w14:paraId="7B0EB281" w14:textId="1971D073" w:rsidR="002A2A40" w:rsidRPr="00F5742B" w:rsidRDefault="002A2A40" w:rsidP="00F5742B">
      <w:pPr>
        <w:pStyle w:val="ListParagraph"/>
        <w:numPr>
          <w:ilvl w:val="0"/>
          <w:numId w:val="32"/>
        </w:numPr>
        <w:spacing w:after="60" w:line="276" w:lineRule="auto"/>
        <w:jc w:val="both"/>
        <w:rPr>
          <w:rFonts w:ascii="Arial" w:hAnsi="Arial" w:cs="Arial"/>
          <w:color w:val="000000" w:themeColor="text1"/>
          <w:sz w:val="22"/>
          <w:szCs w:val="22"/>
        </w:rPr>
      </w:pPr>
      <w:r w:rsidRPr="00F5742B">
        <w:rPr>
          <w:rFonts w:ascii="Arial" w:hAnsi="Arial" w:cs="Arial"/>
          <w:color w:val="000000" w:themeColor="text1"/>
          <w:sz w:val="22"/>
          <w:szCs w:val="22"/>
        </w:rPr>
        <w:t>Establish and maintain effective relationships with colleagues, Members and contacts in partner organisations, representing the Department in a professional and approachable manner.</w:t>
      </w:r>
    </w:p>
    <w:p w14:paraId="6439EF06" w14:textId="77777777" w:rsidR="002A2A40" w:rsidRPr="00F5742B" w:rsidRDefault="002A2A40" w:rsidP="00F5742B">
      <w:pPr>
        <w:pStyle w:val="Heading2"/>
        <w:spacing w:line="276" w:lineRule="auto"/>
        <w:jc w:val="both"/>
        <w:rPr>
          <w:rFonts w:cs="Arial"/>
          <w:color w:val="000000" w:themeColor="text1"/>
          <w:sz w:val="22"/>
          <w:szCs w:val="22"/>
        </w:rPr>
      </w:pPr>
    </w:p>
    <w:p w14:paraId="7DE2FB8A" w14:textId="555620EC" w:rsidR="002A2A40" w:rsidRPr="00F5742B" w:rsidRDefault="002A2A40" w:rsidP="00F5742B">
      <w:pPr>
        <w:pStyle w:val="Heading2"/>
        <w:spacing w:line="276" w:lineRule="auto"/>
        <w:jc w:val="both"/>
        <w:rPr>
          <w:rFonts w:cs="Arial"/>
          <w:color w:val="000000" w:themeColor="text1"/>
          <w:sz w:val="22"/>
          <w:szCs w:val="22"/>
        </w:rPr>
      </w:pPr>
      <w:r w:rsidRPr="00F5742B">
        <w:rPr>
          <w:rFonts w:cs="Arial"/>
          <w:color w:val="000000" w:themeColor="text1"/>
          <w:sz w:val="22"/>
          <w:szCs w:val="22"/>
        </w:rPr>
        <w:t>Support Services</w:t>
      </w:r>
    </w:p>
    <w:p w14:paraId="18A9AF18" w14:textId="77777777" w:rsidR="00616B15" w:rsidRPr="00F5742B" w:rsidRDefault="005C499F" w:rsidP="00F5742B">
      <w:pPr>
        <w:pStyle w:val="BodyText"/>
        <w:numPr>
          <w:ilvl w:val="0"/>
          <w:numId w:val="32"/>
        </w:numPr>
        <w:spacing w:after="120" w:line="276" w:lineRule="auto"/>
        <w:rPr>
          <w:rFonts w:cs="Arial"/>
          <w:color w:val="000000" w:themeColor="text1"/>
          <w:sz w:val="22"/>
          <w:szCs w:val="22"/>
        </w:rPr>
      </w:pPr>
      <w:r w:rsidRPr="00F5742B">
        <w:rPr>
          <w:rFonts w:cs="Arial"/>
          <w:color w:val="000000" w:themeColor="text1"/>
          <w:sz w:val="22"/>
          <w:szCs w:val="22"/>
        </w:rPr>
        <w:t xml:space="preserve">Oversee the departments Corporate Plan and departmental work plan responsibilities, working with officers to ensure progress is regularly updated  </w:t>
      </w:r>
    </w:p>
    <w:p w14:paraId="07D8E6EE" w14:textId="54D208D5" w:rsidR="002A2A40" w:rsidRPr="00F5742B" w:rsidRDefault="002A2A40" w:rsidP="00F5742B">
      <w:pPr>
        <w:pStyle w:val="BodyText"/>
        <w:numPr>
          <w:ilvl w:val="0"/>
          <w:numId w:val="32"/>
        </w:numPr>
        <w:spacing w:after="120" w:line="276" w:lineRule="auto"/>
        <w:rPr>
          <w:rFonts w:cs="Arial"/>
          <w:color w:val="000000" w:themeColor="text1"/>
          <w:sz w:val="22"/>
          <w:szCs w:val="22"/>
        </w:rPr>
      </w:pPr>
      <w:r w:rsidRPr="00F5742B">
        <w:rPr>
          <w:rFonts w:cs="Arial"/>
          <w:color w:val="000000" w:themeColor="text1"/>
          <w:sz w:val="22"/>
          <w:szCs w:val="22"/>
        </w:rPr>
        <w:t xml:space="preserve">Assume overall responsibility for the management, updating and dissemination of policies and procedures within the department, including administrative, HR and financial management processes and procedures leading on development of processes and tools to increase team efficiency. </w:t>
      </w:r>
    </w:p>
    <w:p w14:paraId="271FED70" w14:textId="77777777" w:rsidR="002A2A40" w:rsidRPr="00F5742B" w:rsidRDefault="002A2A40" w:rsidP="00F5742B">
      <w:pPr>
        <w:pStyle w:val="BodyText"/>
        <w:numPr>
          <w:ilvl w:val="0"/>
          <w:numId w:val="32"/>
        </w:numPr>
        <w:spacing w:after="120" w:line="276" w:lineRule="auto"/>
        <w:rPr>
          <w:rFonts w:cs="Arial"/>
          <w:color w:val="000000" w:themeColor="text1"/>
          <w:sz w:val="22"/>
          <w:szCs w:val="22"/>
        </w:rPr>
      </w:pPr>
      <w:r w:rsidRPr="00F5742B">
        <w:rPr>
          <w:rFonts w:cs="Arial"/>
          <w:color w:val="000000" w:themeColor="text1"/>
          <w:sz w:val="22"/>
          <w:szCs w:val="22"/>
        </w:rPr>
        <w:t>Maintain up to date procedures and practices and to contribute ideas for system/process improvements to increase efficiency offered by new technologies, new ways of working and changes in work processes.</w:t>
      </w:r>
    </w:p>
    <w:p w14:paraId="0EE4A547" w14:textId="5AC74ADB" w:rsidR="002A2A40" w:rsidRPr="00F5742B" w:rsidRDefault="002A2A40" w:rsidP="00F5742B">
      <w:pPr>
        <w:pStyle w:val="BodyText"/>
        <w:numPr>
          <w:ilvl w:val="0"/>
          <w:numId w:val="32"/>
        </w:numPr>
        <w:spacing w:after="120" w:line="276" w:lineRule="auto"/>
        <w:rPr>
          <w:rFonts w:cs="Arial"/>
          <w:color w:val="000000" w:themeColor="text1"/>
          <w:sz w:val="22"/>
          <w:szCs w:val="22"/>
        </w:rPr>
      </w:pPr>
      <w:r w:rsidRPr="00F5742B">
        <w:rPr>
          <w:rFonts w:cs="Arial"/>
          <w:color w:val="000000" w:themeColor="text1"/>
          <w:sz w:val="22"/>
          <w:szCs w:val="22"/>
        </w:rPr>
        <w:t xml:space="preserve">Draft, compose and/or type confidential/complex documents, ensuring correct and appropriate layout, accuracy, language, tact and diplomacy. Prepare presentation slides and notes </w:t>
      </w:r>
    </w:p>
    <w:p w14:paraId="74A5421F" w14:textId="77777777" w:rsidR="002A2A40" w:rsidRPr="00F5742B" w:rsidRDefault="002A2A40" w:rsidP="00F5742B">
      <w:pPr>
        <w:pStyle w:val="BodyText"/>
        <w:numPr>
          <w:ilvl w:val="0"/>
          <w:numId w:val="32"/>
        </w:numPr>
        <w:spacing w:after="120" w:line="276" w:lineRule="auto"/>
        <w:rPr>
          <w:rFonts w:cs="Arial"/>
          <w:color w:val="000000" w:themeColor="text1"/>
          <w:sz w:val="22"/>
          <w:szCs w:val="22"/>
        </w:rPr>
      </w:pPr>
      <w:r w:rsidRPr="00F5742B">
        <w:rPr>
          <w:rFonts w:cs="Arial"/>
          <w:color w:val="000000" w:themeColor="text1"/>
          <w:sz w:val="22"/>
          <w:szCs w:val="22"/>
        </w:rPr>
        <w:t>Ensure that cross departmental documents, and the content in electronic format, including the intranet (such as team description) is maintained and updated regularly.</w:t>
      </w:r>
    </w:p>
    <w:p w14:paraId="02E69B59" w14:textId="55478A70" w:rsidR="002A2A40" w:rsidRPr="00F5742B" w:rsidRDefault="002A2A40" w:rsidP="00F5742B">
      <w:pPr>
        <w:pStyle w:val="BodyText"/>
        <w:numPr>
          <w:ilvl w:val="0"/>
          <w:numId w:val="32"/>
        </w:numPr>
        <w:spacing w:after="120" w:line="276" w:lineRule="auto"/>
        <w:rPr>
          <w:rFonts w:cs="Arial"/>
          <w:color w:val="000000" w:themeColor="text1"/>
          <w:sz w:val="22"/>
          <w:szCs w:val="22"/>
        </w:rPr>
      </w:pPr>
      <w:r w:rsidRPr="00F5742B">
        <w:rPr>
          <w:rFonts w:cs="Arial"/>
          <w:color w:val="000000" w:themeColor="text1"/>
          <w:sz w:val="22"/>
          <w:szCs w:val="22"/>
        </w:rPr>
        <w:t>Use and assist others to use information technology to carry out duties in the most</w:t>
      </w:r>
      <w:r w:rsidR="00E56EC3">
        <w:rPr>
          <w:rFonts w:cs="Arial"/>
          <w:color w:val="000000" w:themeColor="text1"/>
          <w:sz w:val="22"/>
          <w:szCs w:val="22"/>
        </w:rPr>
        <w:t xml:space="preserve"> efficient and effective manner – provide training on systems such as </w:t>
      </w:r>
      <w:r w:rsidR="007E07EF">
        <w:rPr>
          <w:rFonts w:cs="Arial"/>
          <w:color w:val="000000" w:themeColor="text1"/>
          <w:sz w:val="22"/>
          <w:szCs w:val="22"/>
        </w:rPr>
        <w:t>Fusion.</w:t>
      </w:r>
    </w:p>
    <w:p w14:paraId="15671B8B" w14:textId="77777777" w:rsidR="002A2A40" w:rsidRPr="00F5742B" w:rsidRDefault="002A2A40" w:rsidP="4CA885AB">
      <w:pPr>
        <w:tabs>
          <w:tab w:val="left" w:pos="284"/>
        </w:tabs>
        <w:spacing w:before="133" w:line="276" w:lineRule="auto"/>
        <w:ind w:right="72"/>
        <w:jc w:val="both"/>
        <w:textAlignment w:val="baseline"/>
        <w:rPr>
          <w:rFonts w:ascii="Arial" w:hAnsi="Arial" w:cs="Arial"/>
          <w:b/>
          <w:bCs/>
          <w:color w:val="000000" w:themeColor="text1"/>
          <w:sz w:val="22"/>
          <w:szCs w:val="22"/>
        </w:rPr>
      </w:pPr>
    </w:p>
    <w:p w14:paraId="320992DB" w14:textId="4F060111" w:rsidR="002A2A40" w:rsidRPr="00F5742B" w:rsidRDefault="007E07EF" w:rsidP="00F5742B">
      <w:pPr>
        <w:tabs>
          <w:tab w:val="left" w:pos="284"/>
        </w:tabs>
        <w:spacing w:before="133" w:line="276" w:lineRule="auto"/>
        <w:ind w:right="72"/>
        <w:jc w:val="both"/>
        <w:textAlignment w:val="baseline"/>
        <w:rPr>
          <w:rFonts w:ascii="Arial" w:eastAsia="Arial" w:hAnsi="Arial" w:cs="Arial"/>
          <w:b/>
          <w:color w:val="000000" w:themeColor="text1"/>
          <w:sz w:val="22"/>
          <w:szCs w:val="22"/>
        </w:rPr>
      </w:pPr>
      <w:r w:rsidRPr="007E07EF">
        <w:rPr>
          <w:rFonts w:ascii="Arial" w:hAnsi="Arial" w:cs="Arial"/>
          <w:b/>
          <w:sz w:val="22"/>
          <w:szCs w:val="22"/>
        </w:rPr>
        <w:t xml:space="preserve">Adult Social Care Operations </w:t>
      </w:r>
      <w:r w:rsidR="002A2A40" w:rsidRPr="007E07EF">
        <w:rPr>
          <w:rFonts w:ascii="Arial" w:hAnsi="Arial" w:cs="Arial"/>
          <w:b/>
          <w:color w:val="000000" w:themeColor="text1"/>
          <w:sz w:val="22"/>
          <w:szCs w:val="22"/>
        </w:rPr>
        <w:t>Forward</w:t>
      </w:r>
      <w:r w:rsidR="002A2A40" w:rsidRPr="00F5742B">
        <w:rPr>
          <w:rFonts w:ascii="Arial" w:hAnsi="Arial" w:cs="Arial"/>
          <w:b/>
          <w:color w:val="000000" w:themeColor="text1"/>
          <w:sz w:val="22"/>
          <w:szCs w:val="22"/>
        </w:rPr>
        <w:t xml:space="preserve"> Programme of Key Decisions</w:t>
      </w:r>
      <w:r w:rsidR="002A2A40" w:rsidRPr="00F5742B">
        <w:rPr>
          <w:rFonts w:ascii="Arial" w:eastAsia="Arial" w:hAnsi="Arial" w:cs="Arial"/>
          <w:b/>
          <w:color w:val="000000" w:themeColor="text1"/>
          <w:sz w:val="22"/>
          <w:szCs w:val="22"/>
        </w:rPr>
        <w:t xml:space="preserve"> </w:t>
      </w:r>
    </w:p>
    <w:p w14:paraId="345396C1" w14:textId="0C3622B5" w:rsidR="002A2A40" w:rsidRPr="00F5742B" w:rsidRDefault="002A2A40" w:rsidP="00F5742B">
      <w:pPr>
        <w:pStyle w:val="ListParagraph"/>
        <w:numPr>
          <w:ilvl w:val="0"/>
          <w:numId w:val="32"/>
        </w:numPr>
        <w:spacing w:line="276" w:lineRule="auto"/>
        <w:rPr>
          <w:rFonts w:ascii="Arial" w:hAnsi="Arial" w:cs="Arial"/>
          <w:sz w:val="22"/>
          <w:szCs w:val="22"/>
        </w:rPr>
      </w:pPr>
      <w:r w:rsidRPr="00F5742B">
        <w:rPr>
          <w:rFonts w:ascii="Arial" w:hAnsi="Arial" w:cs="Arial"/>
          <w:color w:val="000000" w:themeColor="text1"/>
          <w:sz w:val="22"/>
          <w:szCs w:val="22"/>
        </w:rPr>
        <w:t xml:space="preserve">Ensure the Council’s political decision-making and scrutiny processes are met by the department. </w:t>
      </w:r>
      <w:r w:rsidR="00F5742B" w:rsidRPr="00F5742B">
        <w:rPr>
          <w:rFonts w:ascii="Arial" w:hAnsi="Arial" w:cs="Arial"/>
          <w:sz w:val="22"/>
          <w:szCs w:val="22"/>
        </w:rPr>
        <w:t>Ensure that all legislative and national and local pol</w:t>
      </w:r>
      <w:r w:rsidR="007E07EF">
        <w:rPr>
          <w:rFonts w:ascii="Arial" w:hAnsi="Arial" w:cs="Arial"/>
          <w:sz w:val="22"/>
          <w:szCs w:val="22"/>
        </w:rPr>
        <w:t>icy in relation to ASC Operations</w:t>
      </w:r>
      <w:r w:rsidR="00F5742B" w:rsidRPr="00F5742B">
        <w:rPr>
          <w:rFonts w:ascii="Arial" w:hAnsi="Arial" w:cs="Arial"/>
          <w:sz w:val="22"/>
          <w:szCs w:val="22"/>
        </w:rPr>
        <w:t xml:space="preserve"> Services is adhered to.</w:t>
      </w:r>
    </w:p>
    <w:p w14:paraId="1F194074" w14:textId="77777777" w:rsidR="00F5742B" w:rsidRPr="00F5742B" w:rsidRDefault="00F5742B" w:rsidP="00F5742B">
      <w:pPr>
        <w:pStyle w:val="ListParagraph"/>
        <w:numPr>
          <w:ilvl w:val="0"/>
          <w:numId w:val="32"/>
        </w:numPr>
        <w:spacing w:line="276" w:lineRule="auto"/>
        <w:rPr>
          <w:rFonts w:ascii="Arial" w:hAnsi="Arial" w:cs="Arial"/>
          <w:sz w:val="22"/>
          <w:szCs w:val="22"/>
        </w:rPr>
      </w:pPr>
      <w:r w:rsidRPr="00F5742B">
        <w:rPr>
          <w:rFonts w:ascii="Arial" w:hAnsi="Arial" w:cs="Arial"/>
          <w:sz w:val="22"/>
          <w:szCs w:val="22"/>
        </w:rPr>
        <w:t>Ensure compliance with Council policies, Standing Orders, financial regulations and other requirements.</w:t>
      </w:r>
    </w:p>
    <w:p w14:paraId="2D292911" w14:textId="487DEEA7" w:rsidR="00F5742B" w:rsidRPr="00F5742B" w:rsidRDefault="00F5742B" w:rsidP="00F5742B">
      <w:pPr>
        <w:pStyle w:val="ListParagraph"/>
        <w:numPr>
          <w:ilvl w:val="0"/>
          <w:numId w:val="32"/>
        </w:numPr>
        <w:spacing w:line="276" w:lineRule="auto"/>
        <w:rPr>
          <w:rFonts w:ascii="Arial" w:hAnsi="Arial" w:cs="Arial"/>
          <w:sz w:val="22"/>
          <w:szCs w:val="22"/>
        </w:rPr>
      </w:pPr>
      <w:r w:rsidRPr="00F5742B">
        <w:rPr>
          <w:rFonts w:ascii="Arial" w:hAnsi="Arial" w:cs="Arial"/>
          <w:sz w:val="22"/>
          <w:szCs w:val="22"/>
        </w:rPr>
        <w:t xml:space="preserve">Ensure compliance with the </w:t>
      </w:r>
      <w:r w:rsidR="00D8219D">
        <w:rPr>
          <w:rFonts w:ascii="Arial" w:hAnsi="Arial" w:cs="Arial"/>
          <w:sz w:val="22"/>
          <w:szCs w:val="22"/>
        </w:rPr>
        <w:t>General Data Protection Regulation</w:t>
      </w:r>
      <w:r w:rsidRPr="00F5742B">
        <w:rPr>
          <w:rFonts w:ascii="Arial" w:hAnsi="Arial" w:cs="Arial"/>
          <w:sz w:val="22"/>
          <w:szCs w:val="22"/>
        </w:rPr>
        <w:t xml:space="preserve"> and confidentiality policies.</w:t>
      </w:r>
    </w:p>
    <w:p w14:paraId="05CB30A0" w14:textId="52D74B74" w:rsidR="002A2A40" w:rsidRPr="00F5742B" w:rsidRDefault="002A2A40" w:rsidP="00F5742B">
      <w:pPr>
        <w:pStyle w:val="BodyText"/>
        <w:numPr>
          <w:ilvl w:val="0"/>
          <w:numId w:val="32"/>
        </w:numPr>
        <w:spacing w:after="120" w:line="276" w:lineRule="auto"/>
        <w:rPr>
          <w:rFonts w:cs="Arial"/>
          <w:color w:val="000000" w:themeColor="text1"/>
          <w:sz w:val="22"/>
          <w:szCs w:val="22"/>
        </w:rPr>
      </w:pPr>
      <w:r w:rsidRPr="00F5742B">
        <w:rPr>
          <w:rFonts w:cs="Arial"/>
          <w:color w:val="000000" w:themeColor="text1"/>
          <w:sz w:val="22"/>
          <w:szCs w:val="22"/>
        </w:rPr>
        <w:t xml:space="preserve">Manage the Department’s </w:t>
      </w:r>
      <w:r w:rsidR="007E07EF">
        <w:rPr>
          <w:rFonts w:cs="Arial"/>
          <w:color w:val="000000" w:themeColor="text1"/>
          <w:sz w:val="22"/>
          <w:szCs w:val="22"/>
        </w:rPr>
        <w:t>Quality and Governance</w:t>
      </w:r>
      <w:r w:rsidRPr="00F5742B">
        <w:rPr>
          <w:rFonts w:cs="Arial"/>
          <w:color w:val="000000" w:themeColor="text1"/>
          <w:sz w:val="22"/>
          <w:szCs w:val="22"/>
        </w:rPr>
        <w:t xml:space="preserve"> Board</w:t>
      </w:r>
      <w:r w:rsidR="007E07EF">
        <w:rPr>
          <w:rFonts w:cs="Arial"/>
          <w:color w:val="000000" w:themeColor="text1"/>
          <w:sz w:val="22"/>
          <w:szCs w:val="22"/>
        </w:rPr>
        <w:t xml:space="preserve"> and</w:t>
      </w:r>
      <w:r w:rsidRPr="00F5742B">
        <w:rPr>
          <w:rFonts w:cs="Arial"/>
          <w:color w:val="000000" w:themeColor="text1"/>
          <w:sz w:val="22"/>
          <w:szCs w:val="22"/>
        </w:rPr>
        <w:t xml:space="preserve"> Forward Plan to a high standard, liaising with the Chief Executive’s Offices in </w:t>
      </w:r>
      <w:r w:rsidR="00F33C46" w:rsidRPr="00F5742B">
        <w:rPr>
          <w:rFonts w:cs="Arial"/>
          <w:color w:val="000000" w:themeColor="text1"/>
          <w:sz w:val="22"/>
          <w:szCs w:val="22"/>
        </w:rPr>
        <w:t>Newham</w:t>
      </w:r>
      <w:r w:rsidRPr="00F5742B">
        <w:rPr>
          <w:rFonts w:cs="Arial"/>
          <w:color w:val="000000" w:themeColor="text1"/>
          <w:sz w:val="22"/>
          <w:szCs w:val="22"/>
        </w:rPr>
        <w:t xml:space="preserve"> to ensure that the master Forward Plan reflects any changes in the scheduling of </w:t>
      </w:r>
      <w:r w:rsidR="007E07EF">
        <w:rPr>
          <w:rFonts w:cs="Arial"/>
          <w:sz w:val="22"/>
          <w:szCs w:val="22"/>
        </w:rPr>
        <w:t>ASC Operations</w:t>
      </w:r>
      <w:r w:rsidRPr="00F5742B">
        <w:rPr>
          <w:rFonts w:cs="Arial"/>
          <w:color w:val="000000" w:themeColor="text1"/>
          <w:sz w:val="22"/>
          <w:szCs w:val="22"/>
        </w:rPr>
        <w:t xml:space="preserve"> reports.  Ensure that the relevant officers are aware of the reports they are responsible for and the deadlines for submission.  </w:t>
      </w:r>
    </w:p>
    <w:p w14:paraId="47AD53A9" w14:textId="40AEEBC8" w:rsidR="002A2A40" w:rsidRPr="00F5742B" w:rsidRDefault="002A2A40" w:rsidP="00F5742B">
      <w:pPr>
        <w:pStyle w:val="BodyText"/>
        <w:numPr>
          <w:ilvl w:val="0"/>
          <w:numId w:val="32"/>
        </w:numPr>
        <w:spacing w:after="120" w:line="276" w:lineRule="auto"/>
        <w:rPr>
          <w:rFonts w:cs="Arial"/>
          <w:color w:val="000000" w:themeColor="text1"/>
          <w:sz w:val="22"/>
          <w:szCs w:val="22"/>
        </w:rPr>
      </w:pPr>
      <w:r w:rsidRPr="00F5742B">
        <w:rPr>
          <w:rFonts w:cs="Arial"/>
          <w:color w:val="000000" w:themeColor="text1"/>
          <w:sz w:val="22"/>
          <w:szCs w:val="22"/>
        </w:rPr>
        <w:t>Ensure enquires such as F</w:t>
      </w:r>
      <w:r w:rsidR="00F33C46" w:rsidRPr="00F5742B">
        <w:rPr>
          <w:rFonts w:cs="Arial"/>
          <w:color w:val="000000" w:themeColor="text1"/>
          <w:sz w:val="22"/>
          <w:szCs w:val="22"/>
        </w:rPr>
        <w:t>O</w:t>
      </w:r>
      <w:r w:rsidRPr="00F5742B">
        <w:rPr>
          <w:rFonts w:cs="Arial"/>
          <w:color w:val="000000" w:themeColor="text1"/>
          <w:sz w:val="22"/>
          <w:szCs w:val="22"/>
        </w:rPr>
        <w:t>I requests are responded to in a timely manner</w:t>
      </w:r>
    </w:p>
    <w:p w14:paraId="0264E4E0" w14:textId="77777777" w:rsidR="00616B15" w:rsidRPr="00F5742B" w:rsidRDefault="00616B15" w:rsidP="00F5742B">
      <w:pPr>
        <w:pStyle w:val="ListParagraph"/>
        <w:numPr>
          <w:ilvl w:val="0"/>
          <w:numId w:val="32"/>
        </w:numPr>
        <w:spacing w:line="276" w:lineRule="auto"/>
        <w:rPr>
          <w:rFonts w:ascii="Arial" w:hAnsi="Arial" w:cs="Arial"/>
          <w:sz w:val="22"/>
          <w:szCs w:val="22"/>
        </w:rPr>
      </w:pPr>
      <w:r w:rsidRPr="00F5742B">
        <w:rPr>
          <w:rFonts w:ascii="Arial" w:hAnsi="Arial" w:cs="Arial"/>
          <w:sz w:val="22"/>
          <w:szCs w:val="22"/>
        </w:rPr>
        <w:t xml:space="preserve">To promote accountability amongst staff towards sustainability, both in use of physical resources and the delivery of services. </w:t>
      </w:r>
    </w:p>
    <w:p w14:paraId="7C726596" w14:textId="465675D0" w:rsidR="00616B15" w:rsidRPr="00F5742B" w:rsidRDefault="00616B15" w:rsidP="00F5742B">
      <w:pPr>
        <w:pStyle w:val="ListParagraph"/>
        <w:numPr>
          <w:ilvl w:val="0"/>
          <w:numId w:val="32"/>
        </w:numPr>
        <w:spacing w:line="276" w:lineRule="auto"/>
        <w:rPr>
          <w:rFonts w:ascii="Arial" w:hAnsi="Arial" w:cs="Arial"/>
          <w:sz w:val="22"/>
          <w:szCs w:val="22"/>
        </w:rPr>
      </w:pPr>
      <w:r w:rsidRPr="00F5742B">
        <w:rPr>
          <w:rFonts w:ascii="Arial" w:hAnsi="Arial" w:cs="Arial"/>
          <w:sz w:val="22"/>
          <w:szCs w:val="22"/>
        </w:rPr>
        <w:t>To achieve agreed service area outcomes and personal appraisal targets with line manager</w:t>
      </w:r>
    </w:p>
    <w:p w14:paraId="32526956" w14:textId="77777777" w:rsidR="002A2A40" w:rsidRPr="00F5742B" w:rsidRDefault="002A2A40" w:rsidP="00F5742B">
      <w:pPr>
        <w:pStyle w:val="BodyText"/>
        <w:spacing w:after="120" w:line="276" w:lineRule="auto"/>
        <w:rPr>
          <w:rFonts w:cs="Arial"/>
          <w:color w:val="000000" w:themeColor="text1"/>
          <w:sz w:val="22"/>
          <w:szCs w:val="22"/>
        </w:rPr>
      </w:pPr>
    </w:p>
    <w:p w14:paraId="5F6F5B0D" w14:textId="77777777" w:rsidR="002A2A40" w:rsidRPr="00F5742B" w:rsidRDefault="002A2A40" w:rsidP="00F5742B">
      <w:pPr>
        <w:tabs>
          <w:tab w:val="left" w:pos="284"/>
        </w:tabs>
        <w:spacing w:before="133" w:line="276" w:lineRule="auto"/>
        <w:ind w:right="72"/>
        <w:jc w:val="both"/>
        <w:textAlignment w:val="baseline"/>
        <w:rPr>
          <w:rFonts w:ascii="Arial" w:hAnsi="Arial" w:cs="Arial"/>
          <w:b/>
          <w:color w:val="000000" w:themeColor="text1"/>
          <w:sz w:val="22"/>
          <w:szCs w:val="22"/>
        </w:rPr>
      </w:pPr>
      <w:r w:rsidRPr="00F5742B">
        <w:rPr>
          <w:rFonts w:ascii="Arial" w:hAnsi="Arial" w:cs="Arial"/>
          <w:b/>
          <w:color w:val="000000" w:themeColor="text1"/>
          <w:sz w:val="22"/>
          <w:szCs w:val="22"/>
        </w:rPr>
        <w:t>Human Resources and training</w:t>
      </w:r>
    </w:p>
    <w:p w14:paraId="4E04E7B3" w14:textId="1B638C53" w:rsidR="002A2A40" w:rsidRPr="00F5742B" w:rsidRDefault="002A2A40" w:rsidP="00F5742B">
      <w:pPr>
        <w:pStyle w:val="BodyText"/>
        <w:numPr>
          <w:ilvl w:val="0"/>
          <w:numId w:val="32"/>
        </w:numPr>
        <w:spacing w:after="120" w:line="276" w:lineRule="auto"/>
        <w:rPr>
          <w:rFonts w:cs="Arial"/>
          <w:color w:val="000000" w:themeColor="text1"/>
          <w:sz w:val="22"/>
          <w:szCs w:val="22"/>
        </w:rPr>
      </w:pPr>
      <w:r w:rsidRPr="00F5742B">
        <w:rPr>
          <w:rFonts w:cs="Arial"/>
          <w:color w:val="000000" w:themeColor="text1"/>
          <w:sz w:val="22"/>
          <w:szCs w:val="22"/>
        </w:rPr>
        <w:t xml:space="preserve">Act as the key contact within the department for HR and recruitment queries.  Where required, act as an intermediary between staff in </w:t>
      </w:r>
      <w:r w:rsidR="007E07EF">
        <w:rPr>
          <w:rFonts w:cs="Arial"/>
          <w:sz w:val="22"/>
          <w:szCs w:val="22"/>
        </w:rPr>
        <w:t>ASC Operations</w:t>
      </w:r>
      <w:r w:rsidRPr="00F5742B">
        <w:rPr>
          <w:rFonts w:cs="Arial"/>
          <w:color w:val="000000" w:themeColor="text1"/>
          <w:sz w:val="22"/>
          <w:szCs w:val="22"/>
        </w:rPr>
        <w:t xml:space="preserve"> and HR.</w:t>
      </w:r>
    </w:p>
    <w:p w14:paraId="2D39A009" w14:textId="231355F9" w:rsidR="002A2A40" w:rsidRPr="00F5742B" w:rsidRDefault="00F5742B" w:rsidP="00F5742B">
      <w:pPr>
        <w:pStyle w:val="BodyText"/>
        <w:numPr>
          <w:ilvl w:val="0"/>
          <w:numId w:val="32"/>
        </w:numPr>
        <w:spacing w:after="120" w:line="276" w:lineRule="auto"/>
        <w:rPr>
          <w:rFonts w:cs="Arial"/>
          <w:color w:val="000000" w:themeColor="text1"/>
          <w:sz w:val="22"/>
          <w:szCs w:val="22"/>
        </w:rPr>
      </w:pPr>
      <w:r>
        <w:rPr>
          <w:rFonts w:cs="Arial"/>
          <w:color w:val="000000" w:themeColor="text1"/>
          <w:sz w:val="22"/>
          <w:szCs w:val="22"/>
        </w:rPr>
        <w:t>Manage</w:t>
      </w:r>
      <w:r w:rsidR="002A2A40" w:rsidRPr="00F5742B">
        <w:rPr>
          <w:rFonts w:cs="Arial"/>
          <w:color w:val="000000" w:themeColor="text1"/>
          <w:sz w:val="22"/>
          <w:szCs w:val="22"/>
        </w:rPr>
        <w:t xml:space="preserve"> induction of new starters within the department, ensuring timely access to ICT systems and facilities; and monitor induction sign off.</w:t>
      </w:r>
    </w:p>
    <w:p w14:paraId="16BD433A" w14:textId="148CB8D2" w:rsidR="002A2A40" w:rsidRPr="00F5742B" w:rsidRDefault="00F5742B" w:rsidP="00F5742B">
      <w:pPr>
        <w:pStyle w:val="BodyText"/>
        <w:numPr>
          <w:ilvl w:val="0"/>
          <w:numId w:val="32"/>
        </w:numPr>
        <w:spacing w:after="120" w:line="276" w:lineRule="auto"/>
        <w:rPr>
          <w:rFonts w:cs="Arial"/>
          <w:color w:val="000000" w:themeColor="text1"/>
          <w:sz w:val="22"/>
          <w:szCs w:val="22"/>
        </w:rPr>
      </w:pPr>
      <w:r>
        <w:rPr>
          <w:rFonts w:cs="Arial"/>
          <w:color w:val="000000" w:themeColor="text1"/>
          <w:sz w:val="22"/>
          <w:szCs w:val="22"/>
        </w:rPr>
        <w:lastRenderedPageBreak/>
        <w:t xml:space="preserve">Manage </w:t>
      </w:r>
      <w:r w:rsidR="002A2A40" w:rsidRPr="00F5742B">
        <w:rPr>
          <w:rFonts w:cs="Arial"/>
          <w:color w:val="000000" w:themeColor="text1"/>
          <w:sz w:val="22"/>
          <w:szCs w:val="22"/>
        </w:rPr>
        <w:t xml:space="preserve">all recruitment process for the department   </w:t>
      </w:r>
    </w:p>
    <w:p w14:paraId="75C8C642" w14:textId="0A6C1C56" w:rsidR="002A2A40" w:rsidRPr="00F5742B" w:rsidRDefault="002A2A40" w:rsidP="00F5742B">
      <w:pPr>
        <w:pStyle w:val="BodyText"/>
        <w:numPr>
          <w:ilvl w:val="0"/>
          <w:numId w:val="32"/>
        </w:numPr>
        <w:spacing w:after="120" w:line="276" w:lineRule="auto"/>
        <w:rPr>
          <w:rFonts w:cs="Arial"/>
          <w:color w:val="000000" w:themeColor="text1"/>
          <w:sz w:val="22"/>
          <w:szCs w:val="22"/>
        </w:rPr>
      </w:pPr>
      <w:r w:rsidRPr="00F5742B">
        <w:rPr>
          <w:rFonts w:cs="Arial"/>
          <w:color w:val="000000" w:themeColor="text1"/>
          <w:sz w:val="22"/>
          <w:szCs w:val="22"/>
        </w:rPr>
        <w:t xml:space="preserve">Ensure the department’s training policy is kept up-to-date and that it is followed appropriately, </w:t>
      </w:r>
    </w:p>
    <w:p w14:paraId="326AC90A" w14:textId="2939FAE6" w:rsidR="002A2A40" w:rsidRPr="00F5742B" w:rsidRDefault="002A2A40" w:rsidP="00F5742B">
      <w:pPr>
        <w:pStyle w:val="BodyText"/>
        <w:numPr>
          <w:ilvl w:val="0"/>
          <w:numId w:val="32"/>
        </w:numPr>
        <w:spacing w:after="120" w:line="276" w:lineRule="auto"/>
        <w:rPr>
          <w:rFonts w:cs="Arial"/>
          <w:color w:val="000000" w:themeColor="text1"/>
          <w:sz w:val="22"/>
          <w:szCs w:val="22"/>
        </w:rPr>
      </w:pPr>
      <w:r w:rsidRPr="00F5742B">
        <w:rPr>
          <w:rFonts w:cs="Arial"/>
          <w:color w:val="000000" w:themeColor="text1"/>
          <w:sz w:val="22"/>
          <w:szCs w:val="22"/>
        </w:rPr>
        <w:t xml:space="preserve">Hold records of all training undertaken by </w:t>
      </w:r>
      <w:r w:rsidR="007E07EF">
        <w:rPr>
          <w:rFonts w:cs="Arial"/>
          <w:sz w:val="22"/>
          <w:szCs w:val="22"/>
        </w:rPr>
        <w:t>ASC Operations</w:t>
      </w:r>
      <w:r w:rsidRPr="00F5742B">
        <w:rPr>
          <w:rFonts w:cs="Arial"/>
          <w:color w:val="000000" w:themeColor="text1"/>
          <w:sz w:val="22"/>
          <w:szCs w:val="22"/>
        </w:rPr>
        <w:t xml:space="preserve"> staff, including internal, external and extended courses.  Ensure these are kept up to date and monitor trends. Provide a regular report to DMT on training in the </w:t>
      </w:r>
      <w:r w:rsidR="007E07EF">
        <w:rPr>
          <w:rFonts w:cs="Arial"/>
          <w:sz w:val="22"/>
          <w:szCs w:val="22"/>
        </w:rPr>
        <w:t>ASC Operations</w:t>
      </w:r>
      <w:r w:rsidRPr="00F5742B">
        <w:rPr>
          <w:rFonts w:cs="Arial"/>
          <w:color w:val="000000" w:themeColor="text1"/>
          <w:sz w:val="22"/>
          <w:szCs w:val="22"/>
        </w:rPr>
        <w:t xml:space="preserve"> department. </w:t>
      </w:r>
    </w:p>
    <w:p w14:paraId="46894156" w14:textId="67AAF161" w:rsidR="00764F48" w:rsidRPr="00F5742B" w:rsidRDefault="002A2A40" w:rsidP="00F5742B">
      <w:pPr>
        <w:pStyle w:val="BodyText"/>
        <w:numPr>
          <w:ilvl w:val="0"/>
          <w:numId w:val="32"/>
        </w:numPr>
        <w:spacing w:after="120" w:line="276" w:lineRule="auto"/>
        <w:rPr>
          <w:rFonts w:cs="Arial"/>
          <w:color w:val="000000" w:themeColor="text1"/>
          <w:sz w:val="22"/>
          <w:szCs w:val="22"/>
        </w:rPr>
      </w:pPr>
      <w:r w:rsidRPr="00F5742B">
        <w:rPr>
          <w:rFonts w:cs="Arial"/>
          <w:color w:val="000000" w:themeColor="text1"/>
          <w:sz w:val="22"/>
          <w:szCs w:val="22"/>
        </w:rPr>
        <w:t xml:space="preserve">Manage annual leave requests </w:t>
      </w:r>
      <w:r w:rsidR="00616B15" w:rsidRPr="00F5742B">
        <w:rPr>
          <w:rFonts w:cs="Arial"/>
          <w:color w:val="000000" w:themeColor="text1"/>
          <w:sz w:val="22"/>
          <w:szCs w:val="22"/>
        </w:rPr>
        <w:t xml:space="preserve">for senior </w:t>
      </w:r>
      <w:r w:rsidR="007E07EF">
        <w:rPr>
          <w:rFonts w:cs="Arial"/>
          <w:sz w:val="22"/>
          <w:szCs w:val="22"/>
        </w:rPr>
        <w:t>ASC Operations</w:t>
      </w:r>
      <w:r w:rsidR="00616B15" w:rsidRPr="00F5742B">
        <w:rPr>
          <w:rFonts w:cs="Arial"/>
          <w:color w:val="000000" w:themeColor="text1"/>
          <w:sz w:val="22"/>
          <w:szCs w:val="22"/>
        </w:rPr>
        <w:t xml:space="preserve"> colleagues,</w:t>
      </w:r>
      <w:r w:rsidRPr="00F5742B">
        <w:rPr>
          <w:rFonts w:cs="Arial"/>
          <w:color w:val="000000" w:themeColor="text1"/>
          <w:sz w:val="22"/>
          <w:szCs w:val="22"/>
        </w:rPr>
        <w:t xml:space="preserve"> maintaining records and making the</w:t>
      </w:r>
      <w:r w:rsidR="005E62E0" w:rsidRPr="00F5742B">
        <w:rPr>
          <w:rFonts w:cs="Arial"/>
          <w:color w:val="000000" w:themeColor="text1"/>
          <w:sz w:val="22"/>
          <w:szCs w:val="22"/>
        </w:rPr>
        <w:t xml:space="preserve">m aware of any potential issue, including ensuring </w:t>
      </w:r>
      <w:r w:rsidR="00D8219D">
        <w:rPr>
          <w:rFonts w:cs="Arial"/>
          <w:color w:val="000000" w:themeColor="text1"/>
          <w:sz w:val="22"/>
          <w:szCs w:val="22"/>
        </w:rPr>
        <w:t>service</w:t>
      </w:r>
      <w:r w:rsidR="005E62E0" w:rsidRPr="00F5742B">
        <w:rPr>
          <w:rFonts w:cs="Arial"/>
          <w:color w:val="000000" w:themeColor="text1"/>
          <w:sz w:val="22"/>
          <w:szCs w:val="22"/>
        </w:rPr>
        <w:t xml:space="preserve"> coverage in the department</w:t>
      </w:r>
      <w:r w:rsidR="00616B15" w:rsidRPr="00F5742B">
        <w:rPr>
          <w:rFonts w:cs="Arial"/>
          <w:color w:val="000000" w:themeColor="text1"/>
          <w:sz w:val="22"/>
          <w:szCs w:val="22"/>
        </w:rPr>
        <w:t>.</w:t>
      </w:r>
    </w:p>
    <w:p w14:paraId="6EF35E93" w14:textId="77777777" w:rsidR="00F5742B" w:rsidRPr="00F5742B" w:rsidRDefault="00F5742B" w:rsidP="00F5742B">
      <w:pPr>
        <w:pStyle w:val="BodyText"/>
        <w:spacing w:after="120" w:line="276" w:lineRule="auto"/>
        <w:ind w:left="720"/>
        <w:rPr>
          <w:rFonts w:cs="Arial"/>
          <w:color w:val="000000" w:themeColor="text1"/>
          <w:sz w:val="22"/>
          <w:szCs w:val="22"/>
        </w:rPr>
      </w:pPr>
    </w:p>
    <w:p w14:paraId="71A5F233" w14:textId="77777777" w:rsidR="002A2A40" w:rsidRPr="00F5742B" w:rsidRDefault="002A2A40" w:rsidP="00F5742B">
      <w:pPr>
        <w:tabs>
          <w:tab w:val="left" w:pos="284"/>
        </w:tabs>
        <w:spacing w:before="133" w:line="276" w:lineRule="auto"/>
        <w:ind w:right="72"/>
        <w:jc w:val="both"/>
        <w:textAlignment w:val="baseline"/>
        <w:rPr>
          <w:rFonts w:ascii="Arial" w:hAnsi="Arial" w:cs="Arial"/>
          <w:b/>
          <w:color w:val="000000" w:themeColor="text1"/>
          <w:sz w:val="22"/>
          <w:szCs w:val="22"/>
        </w:rPr>
      </w:pPr>
      <w:r w:rsidRPr="00F5742B">
        <w:rPr>
          <w:rFonts w:ascii="Arial" w:hAnsi="Arial" w:cs="Arial"/>
          <w:b/>
          <w:color w:val="000000" w:themeColor="text1"/>
          <w:sz w:val="22"/>
          <w:szCs w:val="22"/>
        </w:rPr>
        <w:t>Budgets and finance</w:t>
      </w:r>
    </w:p>
    <w:p w14:paraId="527D5200" w14:textId="02231C82" w:rsidR="00764F48" w:rsidRPr="00F5742B" w:rsidRDefault="00764F48" w:rsidP="00F5742B">
      <w:pPr>
        <w:pStyle w:val="BodyText"/>
        <w:numPr>
          <w:ilvl w:val="0"/>
          <w:numId w:val="32"/>
        </w:numPr>
        <w:spacing w:after="120" w:line="276" w:lineRule="auto"/>
        <w:rPr>
          <w:rFonts w:cs="Arial"/>
          <w:color w:val="000000" w:themeColor="text1"/>
          <w:sz w:val="22"/>
          <w:szCs w:val="22"/>
        </w:rPr>
      </w:pPr>
      <w:r w:rsidRPr="00F5742B">
        <w:rPr>
          <w:rFonts w:cs="Arial"/>
          <w:color w:val="000000" w:themeColor="text1"/>
          <w:sz w:val="22"/>
          <w:szCs w:val="22"/>
        </w:rPr>
        <w:t xml:space="preserve">Provide departmental leadership of financial management </w:t>
      </w:r>
      <w:r w:rsidR="00E66F6D">
        <w:rPr>
          <w:rFonts w:cs="Arial"/>
          <w:color w:val="000000" w:themeColor="text1"/>
          <w:sz w:val="22"/>
          <w:szCs w:val="22"/>
        </w:rPr>
        <w:t>systems and working with the Director of Operations</w:t>
      </w:r>
      <w:r w:rsidRPr="00F5742B">
        <w:rPr>
          <w:rFonts w:cs="Arial"/>
          <w:color w:val="000000" w:themeColor="text1"/>
          <w:sz w:val="22"/>
          <w:szCs w:val="22"/>
        </w:rPr>
        <w:t xml:space="preserve"> and other budget holders ensuring that the departmental spend is on target and </w:t>
      </w:r>
      <w:r w:rsidRPr="00F5742B">
        <w:rPr>
          <w:rFonts w:cs="Arial"/>
          <w:bCs/>
          <w:color w:val="000000" w:themeColor="text1"/>
          <w:sz w:val="22"/>
          <w:szCs w:val="22"/>
        </w:rPr>
        <w:t>ensure staff are compliant with financial instructions.</w:t>
      </w:r>
    </w:p>
    <w:p w14:paraId="0AD68671" w14:textId="2C3F7DD5" w:rsidR="00764F48" w:rsidRPr="00F5742B" w:rsidRDefault="00764F48" w:rsidP="00F5742B">
      <w:pPr>
        <w:pStyle w:val="ListParagraph"/>
        <w:numPr>
          <w:ilvl w:val="0"/>
          <w:numId w:val="32"/>
        </w:numPr>
        <w:spacing w:line="276" w:lineRule="auto"/>
        <w:rPr>
          <w:rFonts w:ascii="Arial" w:hAnsi="Arial" w:cs="Arial"/>
          <w:sz w:val="22"/>
          <w:szCs w:val="22"/>
        </w:rPr>
      </w:pPr>
      <w:r w:rsidRPr="00F5742B">
        <w:rPr>
          <w:rFonts w:ascii="Arial" w:hAnsi="Arial" w:cs="Arial"/>
          <w:sz w:val="22"/>
          <w:szCs w:val="22"/>
        </w:rPr>
        <w:t xml:space="preserve">To lead budget management and control for the </w:t>
      </w:r>
      <w:r w:rsidR="00E66F6D">
        <w:rPr>
          <w:rFonts w:ascii="Arial" w:hAnsi="Arial" w:cs="Arial"/>
          <w:sz w:val="22"/>
          <w:szCs w:val="22"/>
        </w:rPr>
        <w:t>ASC Operations</w:t>
      </w:r>
      <w:r w:rsidRPr="00F5742B">
        <w:rPr>
          <w:rFonts w:ascii="Arial" w:hAnsi="Arial" w:cs="Arial"/>
          <w:sz w:val="22"/>
          <w:szCs w:val="22"/>
        </w:rPr>
        <w:t xml:space="preserve"> service, monitoring expenditure against target spend, conducting financial forecasting, and making information available to the D</w:t>
      </w:r>
      <w:r w:rsidR="00E66F6D">
        <w:rPr>
          <w:rFonts w:ascii="Arial" w:hAnsi="Arial" w:cs="Arial"/>
          <w:sz w:val="22"/>
          <w:szCs w:val="22"/>
        </w:rPr>
        <w:t>irector of Operations</w:t>
      </w:r>
      <w:r w:rsidRPr="00F5742B">
        <w:rPr>
          <w:rFonts w:ascii="Arial" w:hAnsi="Arial" w:cs="Arial"/>
          <w:sz w:val="22"/>
          <w:szCs w:val="22"/>
        </w:rPr>
        <w:t xml:space="preserve"> to ensure that the department budget remains in financial balance.</w:t>
      </w:r>
    </w:p>
    <w:p w14:paraId="4B801583" w14:textId="115F91FB" w:rsidR="002A2A40" w:rsidRPr="00F5742B" w:rsidRDefault="002A2A40" w:rsidP="00F5742B">
      <w:pPr>
        <w:pStyle w:val="BodyText"/>
        <w:numPr>
          <w:ilvl w:val="0"/>
          <w:numId w:val="32"/>
        </w:numPr>
        <w:spacing w:after="120" w:line="276" w:lineRule="auto"/>
        <w:rPr>
          <w:rFonts w:cs="Arial"/>
          <w:color w:val="000000" w:themeColor="text1"/>
          <w:sz w:val="22"/>
          <w:szCs w:val="22"/>
        </w:rPr>
      </w:pPr>
      <w:r w:rsidRPr="00F5742B">
        <w:rPr>
          <w:rFonts w:cs="Arial"/>
          <w:color w:val="000000" w:themeColor="text1"/>
          <w:sz w:val="22"/>
          <w:szCs w:val="22"/>
        </w:rPr>
        <w:t xml:space="preserve">Act as a point of contact for budget and finance queries for </w:t>
      </w:r>
      <w:r w:rsidR="00E66F6D">
        <w:rPr>
          <w:rFonts w:cs="Arial"/>
          <w:sz w:val="22"/>
          <w:szCs w:val="22"/>
        </w:rPr>
        <w:t>ASC Operations</w:t>
      </w:r>
      <w:r w:rsidRPr="00F5742B">
        <w:rPr>
          <w:rFonts w:cs="Arial"/>
          <w:color w:val="000000" w:themeColor="text1"/>
          <w:sz w:val="22"/>
          <w:szCs w:val="22"/>
        </w:rPr>
        <w:t xml:space="preserve"> colleagues and liaise with contacts from both finance departments </w:t>
      </w:r>
      <w:r w:rsidR="00764F48" w:rsidRPr="00F5742B">
        <w:rPr>
          <w:rFonts w:cs="Arial"/>
          <w:color w:val="000000" w:themeColor="text1"/>
          <w:sz w:val="22"/>
          <w:szCs w:val="22"/>
        </w:rPr>
        <w:t>as and when required.</w:t>
      </w:r>
      <w:r w:rsidRPr="00F5742B">
        <w:rPr>
          <w:rFonts w:cs="Arial"/>
          <w:color w:val="000000" w:themeColor="text1"/>
          <w:sz w:val="22"/>
          <w:szCs w:val="22"/>
        </w:rPr>
        <w:t xml:space="preserve">  </w:t>
      </w:r>
    </w:p>
    <w:p w14:paraId="217844EC" w14:textId="6E184A1E" w:rsidR="002A2A40" w:rsidRPr="00F5742B" w:rsidRDefault="0026475E" w:rsidP="00F5742B">
      <w:pPr>
        <w:pStyle w:val="BodyText"/>
        <w:numPr>
          <w:ilvl w:val="0"/>
          <w:numId w:val="32"/>
        </w:numPr>
        <w:spacing w:after="120" w:line="276" w:lineRule="auto"/>
        <w:rPr>
          <w:rFonts w:cs="Arial"/>
          <w:color w:val="000000" w:themeColor="text1"/>
          <w:sz w:val="22"/>
          <w:szCs w:val="22"/>
        </w:rPr>
      </w:pPr>
      <w:r w:rsidRPr="00F5742B">
        <w:rPr>
          <w:rFonts w:cs="Arial"/>
          <w:color w:val="000000" w:themeColor="text1"/>
          <w:sz w:val="22"/>
          <w:szCs w:val="22"/>
        </w:rPr>
        <w:t>Manage the finance dashboard and o</w:t>
      </w:r>
      <w:r w:rsidR="002A2A40" w:rsidRPr="00F5742B">
        <w:rPr>
          <w:rFonts w:cs="Arial"/>
          <w:color w:val="000000" w:themeColor="text1"/>
          <w:sz w:val="22"/>
          <w:szCs w:val="22"/>
        </w:rPr>
        <w:t>versee all purchase orders across the department, working with budget holders to ensure timely payments to all services providers and ensuring the team follow the appropriate procedures.</w:t>
      </w:r>
    </w:p>
    <w:p w14:paraId="6A22AFF2" w14:textId="52504634" w:rsidR="005E62E0" w:rsidRPr="00F5742B" w:rsidRDefault="00764F48" w:rsidP="00F5742B">
      <w:pPr>
        <w:pStyle w:val="BodyText"/>
        <w:numPr>
          <w:ilvl w:val="0"/>
          <w:numId w:val="32"/>
        </w:numPr>
        <w:spacing w:after="120" w:line="276" w:lineRule="auto"/>
        <w:jc w:val="left"/>
        <w:rPr>
          <w:rFonts w:cs="Arial"/>
          <w:color w:val="000000" w:themeColor="text1"/>
          <w:sz w:val="22"/>
          <w:szCs w:val="22"/>
        </w:rPr>
      </w:pPr>
      <w:r w:rsidRPr="00F5742B">
        <w:rPr>
          <w:rFonts w:cs="Arial"/>
          <w:color w:val="000000" w:themeColor="text1"/>
          <w:sz w:val="22"/>
          <w:szCs w:val="22"/>
        </w:rPr>
        <w:t xml:space="preserve">Manage, monitor and be </w:t>
      </w:r>
      <w:r w:rsidR="002A2A40" w:rsidRPr="00F5742B">
        <w:rPr>
          <w:rFonts w:cs="Arial"/>
          <w:color w:val="000000" w:themeColor="text1"/>
          <w:sz w:val="22"/>
          <w:szCs w:val="22"/>
        </w:rPr>
        <w:t xml:space="preserve">responsible for the department’s purchase card, making payments on behalf of the </w:t>
      </w:r>
      <w:r w:rsidR="00E66F6D">
        <w:rPr>
          <w:rFonts w:cs="Arial"/>
          <w:sz w:val="22"/>
          <w:szCs w:val="22"/>
        </w:rPr>
        <w:t>ASC Operations</w:t>
      </w:r>
      <w:r w:rsidR="002A2A40" w:rsidRPr="00F5742B">
        <w:rPr>
          <w:rFonts w:cs="Arial"/>
          <w:color w:val="000000" w:themeColor="text1"/>
          <w:sz w:val="22"/>
          <w:szCs w:val="22"/>
        </w:rPr>
        <w:t xml:space="preserve"> department as appropriate and reconciling these using the online systems.</w:t>
      </w:r>
    </w:p>
    <w:p w14:paraId="7225A004" w14:textId="77777777" w:rsidR="005E62E0" w:rsidRPr="00F5742B" w:rsidRDefault="005E62E0" w:rsidP="4CA885AB">
      <w:pPr>
        <w:pStyle w:val="BodyText"/>
        <w:spacing w:after="120" w:line="276" w:lineRule="auto"/>
        <w:jc w:val="left"/>
        <w:rPr>
          <w:rFonts w:cs="Arial"/>
          <w:b/>
          <w:bCs/>
          <w:color w:val="000000" w:themeColor="text1"/>
          <w:sz w:val="22"/>
          <w:szCs w:val="22"/>
        </w:rPr>
      </w:pPr>
    </w:p>
    <w:p w14:paraId="2581C344" w14:textId="77777777" w:rsidR="00764F48" w:rsidRPr="00F5742B" w:rsidRDefault="005E62E0" w:rsidP="00F5742B">
      <w:pPr>
        <w:pStyle w:val="BodyText"/>
        <w:spacing w:after="120" w:line="276" w:lineRule="auto"/>
        <w:jc w:val="left"/>
        <w:rPr>
          <w:rFonts w:cs="Arial"/>
          <w:color w:val="000000" w:themeColor="text1"/>
          <w:sz w:val="22"/>
          <w:szCs w:val="22"/>
        </w:rPr>
      </w:pPr>
      <w:r w:rsidRPr="00F5742B">
        <w:rPr>
          <w:rFonts w:cs="Arial"/>
          <w:b/>
          <w:color w:val="000000" w:themeColor="text1"/>
          <w:sz w:val="22"/>
          <w:szCs w:val="22"/>
        </w:rPr>
        <w:t>Communications</w:t>
      </w:r>
      <w:r w:rsidR="005C499F" w:rsidRPr="00F5742B">
        <w:rPr>
          <w:rFonts w:cs="Arial"/>
          <w:b/>
          <w:color w:val="000000" w:themeColor="text1"/>
          <w:sz w:val="22"/>
          <w:szCs w:val="22"/>
        </w:rPr>
        <w:t xml:space="preserve"> &amp; Stakeholder Engagement</w:t>
      </w:r>
    </w:p>
    <w:p w14:paraId="1DF8C450" w14:textId="5C5593F6" w:rsidR="002A2A40" w:rsidRDefault="4CA885AB" w:rsidP="4CA885AB">
      <w:pPr>
        <w:pStyle w:val="BodyText"/>
        <w:numPr>
          <w:ilvl w:val="0"/>
          <w:numId w:val="35"/>
        </w:numPr>
        <w:spacing w:after="120" w:line="276" w:lineRule="auto"/>
        <w:jc w:val="left"/>
        <w:rPr>
          <w:rFonts w:cs="Arial"/>
          <w:sz w:val="22"/>
          <w:szCs w:val="22"/>
        </w:rPr>
      </w:pPr>
      <w:r w:rsidRPr="4CA885AB">
        <w:rPr>
          <w:rFonts w:cs="Arial"/>
          <w:sz w:val="22"/>
          <w:szCs w:val="22"/>
        </w:rPr>
        <w:t xml:space="preserve">To lead the coordination of proactive </w:t>
      </w:r>
      <w:r w:rsidR="00E66F6D">
        <w:rPr>
          <w:rFonts w:cs="Arial"/>
          <w:sz w:val="22"/>
          <w:szCs w:val="22"/>
        </w:rPr>
        <w:t>ASC Operations</w:t>
      </w:r>
      <w:r w:rsidRPr="4CA885AB">
        <w:rPr>
          <w:rFonts w:cs="Arial"/>
          <w:sz w:val="22"/>
          <w:szCs w:val="22"/>
        </w:rPr>
        <w:t xml:space="preserve"> communications, in conjunction with the Council’s communications team and senior </w:t>
      </w:r>
      <w:r w:rsidR="00E66F6D">
        <w:rPr>
          <w:rFonts w:cs="Arial"/>
          <w:sz w:val="22"/>
          <w:szCs w:val="22"/>
        </w:rPr>
        <w:t>ASC Operations</w:t>
      </w:r>
      <w:r w:rsidRPr="4CA885AB">
        <w:rPr>
          <w:rFonts w:cs="Arial"/>
          <w:sz w:val="22"/>
          <w:szCs w:val="22"/>
        </w:rPr>
        <w:t xml:space="preserve"> colleagues.</w:t>
      </w:r>
    </w:p>
    <w:p w14:paraId="1EC262FE" w14:textId="53229AB2" w:rsidR="00E56EC3" w:rsidRPr="00F5742B" w:rsidRDefault="00E62043" w:rsidP="4CA885AB">
      <w:pPr>
        <w:pStyle w:val="BodyText"/>
        <w:numPr>
          <w:ilvl w:val="0"/>
          <w:numId w:val="35"/>
        </w:numPr>
        <w:spacing w:after="120" w:line="276" w:lineRule="auto"/>
        <w:jc w:val="left"/>
        <w:rPr>
          <w:rFonts w:cs="Arial"/>
          <w:sz w:val="22"/>
          <w:szCs w:val="22"/>
        </w:rPr>
      </w:pPr>
      <w:r>
        <w:rPr>
          <w:rFonts w:cs="Arial"/>
          <w:sz w:val="22"/>
          <w:szCs w:val="22"/>
        </w:rPr>
        <w:t xml:space="preserve">Working closely with the </w:t>
      </w:r>
      <w:r w:rsidR="00E66F6D">
        <w:rPr>
          <w:rFonts w:cs="Arial"/>
          <w:sz w:val="22"/>
          <w:szCs w:val="22"/>
        </w:rPr>
        <w:t>Director of Operations</w:t>
      </w:r>
      <w:r>
        <w:rPr>
          <w:rFonts w:cs="Arial"/>
          <w:sz w:val="22"/>
          <w:szCs w:val="22"/>
        </w:rPr>
        <w:t xml:space="preserve"> to facilitate co-production for the </w:t>
      </w:r>
      <w:r w:rsidR="00E66F6D">
        <w:rPr>
          <w:rFonts w:cs="Arial"/>
          <w:sz w:val="22"/>
          <w:szCs w:val="22"/>
        </w:rPr>
        <w:t>improvements of pathways and operating models</w:t>
      </w:r>
      <w:r>
        <w:rPr>
          <w:rFonts w:cs="Arial"/>
          <w:sz w:val="22"/>
          <w:szCs w:val="22"/>
        </w:rPr>
        <w:t xml:space="preserve">. </w:t>
      </w:r>
    </w:p>
    <w:p w14:paraId="31332DD3" w14:textId="4F528480" w:rsidR="00F5742B" w:rsidRDefault="00F5742B" w:rsidP="4CA885AB">
      <w:pPr>
        <w:tabs>
          <w:tab w:val="left" w:pos="284"/>
        </w:tabs>
        <w:spacing w:before="133" w:line="276" w:lineRule="auto"/>
        <w:ind w:right="72"/>
        <w:jc w:val="both"/>
        <w:textAlignment w:val="baseline"/>
        <w:rPr>
          <w:rFonts w:ascii="Arial" w:eastAsia="Arial" w:hAnsi="Arial" w:cs="Arial"/>
          <w:b/>
          <w:bCs/>
          <w:color w:val="000000" w:themeColor="text1"/>
          <w:sz w:val="22"/>
          <w:szCs w:val="22"/>
        </w:rPr>
      </w:pPr>
    </w:p>
    <w:p w14:paraId="6BB5D8CA" w14:textId="7B01A743" w:rsidR="002A2A40" w:rsidRPr="00F5742B" w:rsidRDefault="002A2A40" w:rsidP="00F5742B">
      <w:pPr>
        <w:tabs>
          <w:tab w:val="left" w:pos="284"/>
        </w:tabs>
        <w:spacing w:before="133" w:line="276" w:lineRule="auto"/>
        <w:ind w:right="72"/>
        <w:jc w:val="both"/>
        <w:textAlignment w:val="baseline"/>
        <w:rPr>
          <w:rFonts w:ascii="Arial" w:eastAsia="Arial" w:hAnsi="Arial" w:cs="Arial"/>
          <w:b/>
          <w:color w:val="000000" w:themeColor="text1"/>
          <w:sz w:val="22"/>
          <w:szCs w:val="22"/>
        </w:rPr>
      </w:pPr>
      <w:r w:rsidRPr="00F5742B">
        <w:rPr>
          <w:rFonts w:ascii="Arial" w:eastAsia="Arial" w:hAnsi="Arial" w:cs="Arial"/>
          <w:b/>
          <w:color w:val="000000" w:themeColor="text1"/>
          <w:sz w:val="22"/>
          <w:szCs w:val="22"/>
        </w:rPr>
        <w:t>Personal development</w:t>
      </w:r>
    </w:p>
    <w:p w14:paraId="3A4ABA5D" w14:textId="77777777" w:rsidR="002A2A40" w:rsidRPr="00F5742B" w:rsidRDefault="002A2A40" w:rsidP="00F5742B">
      <w:pPr>
        <w:pStyle w:val="BodyText"/>
        <w:numPr>
          <w:ilvl w:val="0"/>
          <w:numId w:val="32"/>
        </w:numPr>
        <w:spacing w:after="120" w:line="276" w:lineRule="auto"/>
        <w:rPr>
          <w:rFonts w:cs="Arial"/>
          <w:color w:val="000000" w:themeColor="text1"/>
          <w:sz w:val="22"/>
          <w:szCs w:val="22"/>
        </w:rPr>
      </w:pPr>
      <w:r w:rsidRPr="00F5742B">
        <w:rPr>
          <w:rFonts w:cs="Arial"/>
          <w:color w:val="000000" w:themeColor="text1"/>
          <w:sz w:val="22"/>
          <w:szCs w:val="22"/>
        </w:rPr>
        <w:t xml:space="preserve">To achieve agreed outcomes and outputs, and personal appraisal targets, as agreed by the line manager. </w:t>
      </w:r>
    </w:p>
    <w:p w14:paraId="5FDC5AB9" w14:textId="77777777" w:rsidR="002A2A40" w:rsidRPr="00F5742B" w:rsidRDefault="002A2A40" w:rsidP="00F5742B">
      <w:pPr>
        <w:pStyle w:val="BodyText"/>
        <w:numPr>
          <w:ilvl w:val="0"/>
          <w:numId w:val="32"/>
        </w:numPr>
        <w:spacing w:after="120" w:line="276" w:lineRule="auto"/>
        <w:rPr>
          <w:rFonts w:cs="Arial"/>
          <w:color w:val="000000" w:themeColor="text1"/>
          <w:sz w:val="22"/>
          <w:szCs w:val="22"/>
        </w:rPr>
      </w:pPr>
      <w:r w:rsidRPr="00F5742B">
        <w:rPr>
          <w:rFonts w:cs="Arial"/>
          <w:color w:val="000000" w:themeColor="text1"/>
          <w:sz w:val="22"/>
          <w:szCs w:val="22"/>
        </w:rPr>
        <w:t>Develop and maintain a good working knowledge of the department’s functions, customers and structures and of any important or high-profile issues.</w:t>
      </w:r>
    </w:p>
    <w:p w14:paraId="23915C5A" w14:textId="77777777" w:rsidR="002A2A40" w:rsidRPr="00F5742B" w:rsidRDefault="002A2A40" w:rsidP="00F5742B">
      <w:pPr>
        <w:pStyle w:val="BodyText"/>
        <w:numPr>
          <w:ilvl w:val="0"/>
          <w:numId w:val="32"/>
        </w:numPr>
        <w:spacing w:after="120" w:line="276" w:lineRule="auto"/>
        <w:rPr>
          <w:rFonts w:cs="Arial"/>
          <w:color w:val="000000" w:themeColor="text1"/>
          <w:sz w:val="22"/>
          <w:szCs w:val="22"/>
        </w:rPr>
      </w:pPr>
      <w:r w:rsidRPr="00F5742B">
        <w:rPr>
          <w:rFonts w:cs="Arial"/>
          <w:color w:val="000000" w:themeColor="text1"/>
          <w:sz w:val="22"/>
          <w:szCs w:val="22"/>
        </w:rPr>
        <w:t xml:space="preserve">To undertake training and constructively take part in meetings, supervision, seminars and other events designed to improve communication and assist with the effective development of the post and post holder. </w:t>
      </w:r>
    </w:p>
    <w:p w14:paraId="767CD231" w14:textId="1828C8F7" w:rsidR="000E04FF" w:rsidRPr="00822CA9" w:rsidRDefault="000E04FF" w:rsidP="000E04FF">
      <w:pPr>
        <w:rPr>
          <w:rFonts w:ascii="Arial" w:hAnsi="Arial" w:cs="Arial"/>
          <w:color w:val="000000" w:themeColor="text1"/>
          <w:sz w:val="22"/>
          <w:szCs w:val="22"/>
        </w:rPr>
      </w:pPr>
    </w:p>
    <w:tbl>
      <w:tblPr>
        <w:tblStyle w:val="TableGrid"/>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87"/>
        <w:gridCol w:w="2406"/>
      </w:tblGrid>
      <w:tr w:rsidR="000A233F" w:rsidRPr="00822CA9" w14:paraId="767CD236" w14:textId="77777777">
        <w:tc>
          <w:tcPr>
            <w:tcW w:w="7488" w:type="dxa"/>
          </w:tcPr>
          <w:p w14:paraId="767CD233" w14:textId="77777777" w:rsidR="000A233F" w:rsidRPr="00822CA9" w:rsidRDefault="000A233F" w:rsidP="00F55B6C">
            <w:pPr>
              <w:pStyle w:val="Sarah2"/>
              <w:rPr>
                <w:rFonts w:cs="Arial"/>
                <w:color w:val="000000" w:themeColor="text1"/>
                <w:sz w:val="22"/>
                <w:szCs w:val="22"/>
              </w:rPr>
            </w:pPr>
            <w:bookmarkStart w:id="1" w:name="_Toc79394695"/>
            <w:r w:rsidRPr="00822CA9">
              <w:rPr>
                <w:rFonts w:cs="Arial"/>
                <w:color w:val="000000" w:themeColor="text1"/>
                <w:sz w:val="22"/>
                <w:szCs w:val="22"/>
              </w:rPr>
              <w:t>Personal Specification</w:t>
            </w:r>
          </w:p>
          <w:p w14:paraId="767CD234" w14:textId="77777777" w:rsidR="000A233F" w:rsidRPr="00822CA9" w:rsidRDefault="000A233F" w:rsidP="00F55B6C">
            <w:pPr>
              <w:pStyle w:val="Sarah2"/>
              <w:rPr>
                <w:rFonts w:cs="Arial"/>
                <w:color w:val="000000" w:themeColor="text1"/>
                <w:sz w:val="22"/>
                <w:szCs w:val="22"/>
              </w:rPr>
            </w:pPr>
          </w:p>
        </w:tc>
        <w:tc>
          <w:tcPr>
            <w:tcW w:w="2405" w:type="dxa"/>
          </w:tcPr>
          <w:p w14:paraId="767CD235" w14:textId="77777777" w:rsidR="000A233F" w:rsidRPr="00822CA9" w:rsidRDefault="00502E60" w:rsidP="00F55B6C">
            <w:pPr>
              <w:pStyle w:val="Sarah2"/>
              <w:jc w:val="right"/>
              <w:rPr>
                <w:rFonts w:cs="Arial"/>
                <w:color w:val="000000" w:themeColor="text1"/>
                <w:sz w:val="22"/>
                <w:szCs w:val="22"/>
              </w:rPr>
            </w:pPr>
            <w:r w:rsidRPr="00822CA9">
              <w:rPr>
                <w:rFonts w:cs="Arial"/>
                <w:noProof/>
                <w:color w:val="000000" w:themeColor="text1"/>
                <w:sz w:val="22"/>
                <w:szCs w:val="22"/>
              </w:rPr>
              <w:drawing>
                <wp:inline distT="0" distB="0" distL="0" distR="0" wp14:anchorId="767CD2F3" wp14:editId="767CD2F4">
                  <wp:extent cx="138112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752475"/>
                          </a:xfrm>
                          <a:prstGeom prst="rect">
                            <a:avLst/>
                          </a:prstGeom>
                          <a:noFill/>
                          <a:ln>
                            <a:noFill/>
                          </a:ln>
                        </pic:spPr>
                      </pic:pic>
                    </a:graphicData>
                  </a:graphic>
                </wp:inline>
              </w:drawing>
            </w:r>
          </w:p>
        </w:tc>
      </w:tr>
      <w:bookmarkEnd w:id="1"/>
    </w:tbl>
    <w:p w14:paraId="767CD237" w14:textId="77777777" w:rsidR="000E04FF" w:rsidRPr="00822CA9" w:rsidRDefault="000E04FF" w:rsidP="000E04FF">
      <w:pPr>
        <w:rPr>
          <w:rFonts w:ascii="Arial" w:hAnsi="Arial" w:cs="Arial"/>
          <w:color w:val="000000" w:themeColor="text1"/>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3"/>
        <w:gridCol w:w="2793"/>
        <w:gridCol w:w="2793"/>
      </w:tblGrid>
      <w:tr w:rsidR="00822CA9" w:rsidRPr="00822CA9" w14:paraId="767CD23F" w14:textId="77777777">
        <w:tc>
          <w:tcPr>
            <w:tcW w:w="4303" w:type="dxa"/>
          </w:tcPr>
          <w:p w14:paraId="767CD238" w14:textId="77777777" w:rsidR="002A7A18" w:rsidRPr="00822CA9" w:rsidRDefault="002A7A18" w:rsidP="00F55B6C">
            <w:pPr>
              <w:rPr>
                <w:rFonts w:ascii="Arial" w:hAnsi="Arial" w:cs="Arial"/>
                <w:b/>
                <w:color w:val="000000" w:themeColor="text1"/>
                <w:sz w:val="22"/>
                <w:szCs w:val="22"/>
              </w:rPr>
            </w:pPr>
            <w:r w:rsidRPr="00822CA9">
              <w:rPr>
                <w:rFonts w:ascii="Arial" w:hAnsi="Arial" w:cs="Arial"/>
                <w:b/>
                <w:color w:val="000000" w:themeColor="text1"/>
                <w:sz w:val="22"/>
                <w:szCs w:val="22"/>
              </w:rPr>
              <w:t>Job Title:</w:t>
            </w:r>
          </w:p>
          <w:p w14:paraId="767CD239" w14:textId="49E74DF0" w:rsidR="002A7A18" w:rsidRPr="00822CA9" w:rsidRDefault="002A7A18" w:rsidP="00F55B6C">
            <w:pPr>
              <w:rPr>
                <w:rFonts w:ascii="Arial" w:hAnsi="Arial" w:cs="Arial"/>
                <w:color w:val="000000" w:themeColor="text1"/>
                <w:sz w:val="22"/>
                <w:szCs w:val="22"/>
              </w:rPr>
            </w:pPr>
          </w:p>
          <w:p w14:paraId="6264B1F9" w14:textId="78A22629" w:rsidR="00092A09" w:rsidRPr="00822CA9" w:rsidRDefault="000A58C2" w:rsidP="00092A09">
            <w:pPr>
              <w:rPr>
                <w:rFonts w:ascii="Arial" w:hAnsi="Arial" w:cs="Arial"/>
                <w:color w:val="000000" w:themeColor="text1"/>
                <w:sz w:val="22"/>
                <w:szCs w:val="22"/>
              </w:rPr>
            </w:pPr>
            <w:r>
              <w:rPr>
                <w:rFonts w:ascii="Arial" w:hAnsi="Arial" w:cs="Arial"/>
                <w:sz w:val="22"/>
                <w:szCs w:val="22"/>
              </w:rPr>
              <w:t>Adult Social Care Operations</w:t>
            </w:r>
            <w:r w:rsidR="00B97557" w:rsidRPr="00822CA9">
              <w:rPr>
                <w:rFonts w:ascii="Arial" w:hAnsi="Arial" w:cs="Arial"/>
                <w:color w:val="000000" w:themeColor="text1"/>
                <w:sz w:val="22"/>
                <w:szCs w:val="22"/>
              </w:rPr>
              <w:t xml:space="preserve"> </w:t>
            </w:r>
            <w:r w:rsidR="00783A23" w:rsidRPr="00822CA9">
              <w:rPr>
                <w:rFonts w:ascii="Arial" w:hAnsi="Arial" w:cs="Arial"/>
                <w:color w:val="000000" w:themeColor="text1"/>
                <w:sz w:val="22"/>
                <w:szCs w:val="22"/>
              </w:rPr>
              <w:t>Business Manager</w:t>
            </w:r>
          </w:p>
          <w:p w14:paraId="767CD23B" w14:textId="4D80D47E" w:rsidR="002A7A18" w:rsidRPr="00822CA9" w:rsidRDefault="002A7A18" w:rsidP="00E24CFB">
            <w:pPr>
              <w:rPr>
                <w:rFonts w:ascii="Arial" w:hAnsi="Arial" w:cs="Arial"/>
                <w:color w:val="000000" w:themeColor="text1"/>
                <w:sz w:val="22"/>
                <w:szCs w:val="22"/>
              </w:rPr>
            </w:pPr>
          </w:p>
        </w:tc>
        <w:tc>
          <w:tcPr>
            <w:tcW w:w="5586" w:type="dxa"/>
            <w:gridSpan w:val="2"/>
          </w:tcPr>
          <w:p w14:paraId="767CD23C" w14:textId="77777777" w:rsidR="002A7A18" w:rsidRPr="00822CA9" w:rsidRDefault="002A7A18" w:rsidP="00F55B6C">
            <w:pPr>
              <w:rPr>
                <w:rFonts w:ascii="Arial" w:hAnsi="Arial" w:cs="Arial"/>
                <w:color w:val="000000" w:themeColor="text1"/>
                <w:sz w:val="22"/>
                <w:szCs w:val="22"/>
              </w:rPr>
            </w:pPr>
            <w:r w:rsidRPr="00822CA9">
              <w:rPr>
                <w:rFonts w:ascii="Arial" w:hAnsi="Arial" w:cs="Arial"/>
                <w:b/>
                <w:color w:val="000000" w:themeColor="text1"/>
                <w:sz w:val="22"/>
                <w:szCs w:val="22"/>
              </w:rPr>
              <w:t>Service Area</w:t>
            </w:r>
            <w:r w:rsidRPr="00822CA9">
              <w:rPr>
                <w:rFonts w:ascii="Arial" w:hAnsi="Arial" w:cs="Arial"/>
                <w:color w:val="000000" w:themeColor="text1"/>
                <w:sz w:val="22"/>
                <w:szCs w:val="22"/>
              </w:rPr>
              <w:t>:</w:t>
            </w:r>
          </w:p>
          <w:p w14:paraId="767CD23D" w14:textId="77777777" w:rsidR="002A7A18" w:rsidRPr="00822CA9" w:rsidRDefault="002A7A18" w:rsidP="00F55B6C">
            <w:pPr>
              <w:rPr>
                <w:rFonts w:ascii="Arial" w:hAnsi="Arial" w:cs="Arial"/>
                <w:color w:val="000000" w:themeColor="text1"/>
                <w:sz w:val="22"/>
                <w:szCs w:val="22"/>
              </w:rPr>
            </w:pPr>
          </w:p>
          <w:p w14:paraId="767CD23E" w14:textId="161E08B6" w:rsidR="002A7A18" w:rsidRPr="00822CA9" w:rsidRDefault="000A58C2" w:rsidP="00F55B6C">
            <w:pPr>
              <w:rPr>
                <w:rFonts w:ascii="Arial" w:hAnsi="Arial" w:cs="Arial"/>
                <w:color w:val="000000" w:themeColor="text1"/>
                <w:sz w:val="22"/>
                <w:szCs w:val="22"/>
              </w:rPr>
            </w:pPr>
            <w:r>
              <w:rPr>
                <w:rFonts w:ascii="Arial" w:hAnsi="Arial" w:cs="Arial"/>
                <w:color w:val="000000" w:themeColor="text1"/>
                <w:sz w:val="22"/>
                <w:szCs w:val="22"/>
              </w:rPr>
              <w:t>Adults</w:t>
            </w:r>
          </w:p>
        </w:tc>
      </w:tr>
      <w:tr w:rsidR="00822CA9" w:rsidRPr="00822CA9" w14:paraId="767CD24A" w14:textId="77777777">
        <w:tc>
          <w:tcPr>
            <w:tcW w:w="4303" w:type="dxa"/>
          </w:tcPr>
          <w:p w14:paraId="767CD240" w14:textId="77777777" w:rsidR="00306887" w:rsidRPr="00822CA9" w:rsidRDefault="00306887" w:rsidP="003C36F0">
            <w:pPr>
              <w:pStyle w:val="Sarah2"/>
              <w:rPr>
                <w:rFonts w:cs="Arial"/>
                <w:color w:val="000000" w:themeColor="text1"/>
                <w:sz w:val="22"/>
                <w:szCs w:val="22"/>
              </w:rPr>
            </w:pPr>
            <w:r w:rsidRPr="00822CA9">
              <w:rPr>
                <w:rFonts w:cs="Arial"/>
                <w:color w:val="000000" w:themeColor="text1"/>
                <w:sz w:val="22"/>
                <w:szCs w:val="22"/>
              </w:rPr>
              <w:t>Directorate:</w:t>
            </w:r>
          </w:p>
          <w:p w14:paraId="767CD241" w14:textId="77777777" w:rsidR="00306887" w:rsidRPr="00822CA9" w:rsidRDefault="00306887" w:rsidP="003C36F0">
            <w:pPr>
              <w:pStyle w:val="Sarah2"/>
              <w:rPr>
                <w:rFonts w:cs="Arial"/>
                <w:b w:val="0"/>
                <w:color w:val="000000" w:themeColor="text1"/>
                <w:sz w:val="22"/>
                <w:szCs w:val="22"/>
              </w:rPr>
            </w:pPr>
          </w:p>
          <w:p w14:paraId="767CD242" w14:textId="5D23BDEC" w:rsidR="00306887" w:rsidRPr="00822CA9" w:rsidRDefault="00E24CFB" w:rsidP="003C36F0">
            <w:pPr>
              <w:pStyle w:val="Sarah2"/>
              <w:rPr>
                <w:rFonts w:cs="Arial"/>
                <w:b w:val="0"/>
                <w:color w:val="000000" w:themeColor="text1"/>
                <w:sz w:val="22"/>
                <w:szCs w:val="22"/>
              </w:rPr>
            </w:pPr>
            <w:r w:rsidRPr="00822CA9">
              <w:rPr>
                <w:rFonts w:cs="Arial"/>
                <w:b w:val="0"/>
                <w:color w:val="000000" w:themeColor="text1"/>
                <w:sz w:val="22"/>
                <w:szCs w:val="22"/>
              </w:rPr>
              <w:t>Adults &amp; Health</w:t>
            </w:r>
          </w:p>
          <w:p w14:paraId="767CD243" w14:textId="77777777" w:rsidR="00306887" w:rsidRPr="00822CA9" w:rsidRDefault="00306887" w:rsidP="003C36F0">
            <w:pPr>
              <w:pStyle w:val="Sarah2"/>
              <w:rPr>
                <w:rFonts w:cs="Arial"/>
                <w:b w:val="0"/>
                <w:color w:val="000000" w:themeColor="text1"/>
                <w:sz w:val="22"/>
                <w:szCs w:val="22"/>
              </w:rPr>
            </w:pPr>
          </w:p>
        </w:tc>
        <w:tc>
          <w:tcPr>
            <w:tcW w:w="2793" w:type="dxa"/>
          </w:tcPr>
          <w:p w14:paraId="767CD244" w14:textId="77777777" w:rsidR="00306887" w:rsidRPr="00822CA9" w:rsidRDefault="00306887" w:rsidP="003C36F0">
            <w:pPr>
              <w:rPr>
                <w:rFonts w:ascii="Arial" w:hAnsi="Arial" w:cs="Arial"/>
                <w:b/>
                <w:color w:val="000000" w:themeColor="text1"/>
                <w:sz w:val="22"/>
                <w:szCs w:val="22"/>
              </w:rPr>
            </w:pPr>
            <w:r w:rsidRPr="00822CA9">
              <w:rPr>
                <w:rFonts w:ascii="Arial" w:hAnsi="Arial" w:cs="Arial"/>
                <w:b/>
                <w:color w:val="000000" w:themeColor="text1"/>
                <w:sz w:val="22"/>
                <w:szCs w:val="22"/>
              </w:rPr>
              <w:t>Post Number:</w:t>
            </w:r>
          </w:p>
          <w:p w14:paraId="767CD245" w14:textId="77777777" w:rsidR="00306887" w:rsidRPr="00822CA9" w:rsidRDefault="00306887" w:rsidP="003C36F0">
            <w:pPr>
              <w:rPr>
                <w:rFonts w:ascii="Arial" w:hAnsi="Arial" w:cs="Arial"/>
                <w:color w:val="000000" w:themeColor="text1"/>
                <w:sz w:val="22"/>
                <w:szCs w:val="22"/>
              </w:rPr>
            </w:pPr>
          </w:p>
          <w:p w14:paraId="767CD246" w14:textId="77777777" w:rsidR="00306887" w:rsidRPr="00822CA9" w:rsidRDefault="00306887" w:rsidP="003C36F0">
            <w:pPr>
              <w:rPr>
                <w:rFonts w:ascii="Arial" w:hAnsi="Arial" w:cs="Arial"/>
                <w:color w:val="000000" w:themeColor="text1"/>
                <w:sz w:val="22"/>
                <w:szCs w:val="22"/>
              </w:rPr>
            </w:pPr>
            <w:r w:rsidRPr="00822CA9">
              <w:rPr>
                <w:rFonts w:ascii="Arial" w:hAnsi="Arial" w:cs="Arial"/>
                <w:color w:val="000000" w:themeColor="text1"/>
                <w:sz w:val="22"/>
                <w:szCs w:val="22"/>
              </w:rPr>
              <w:t>FROM TRENT</w:t>
            </w:r>
          </w:p>
        </w:tc>
        <w:tc>
          <w:tcPr>
            <w:tcW w:w="2793" w:type="dxa"/>
          </w:tcPr>
          <w:p w14:paraId="767CD247" w14:textId="77777777" w:rsidR="00306887" w:rsidRPr="00822CA9" w:rsidRDefault="00306887" w:rsidP="003C36F0">
            <w:pPr>
              <w:rPr>
                <w:rFonts w:ascii="Arial" w:hAnsi="Arial" w:cs="Arial"/>
                <w:b/>
                <w:color w:val="000000" w:themeColor="text1"/>
                <w:sz w:val="22"/>
                <w:szCs w:val="22"/>
              </w:rPr>
            </w:pPr>
            <w:r w:rsidRPr="00822CA9">
              <w:rPr>
                <w:rFonts w:ascii="Arial" w:hAnsi="Arial" w:cs="Arial"/>
                <w:b/>
                <w:color w:val="000000" w:themeColor="text1"/>
                <w:sz w:val="22"/>
                <w:szCs w:val="22"/>
              </w:rPr>
              <w:t>Evaluation Number:</w:t>
            </w:r>
          </w:p>
          <w:p w14:paraId="767CD248" w14:textId="77777777" w:rsidR="00306887" w:rsidRPr="00822CA9" w:rsidRDefault="00306887" w:rsidP="003C36F0">
            <w:pPr>
              <w:rPr>
                <w:rFonts w:ascii="Arial" w:hAnsi="Arial" w:cs="Arial"/>
                <w:color w:val="000000" w:themeColor="text1"/>
                <w:sz w:val="22"/>
                <w:szCs w:val="22"/>
              </w:rPr>
            </w:pPr>
          </w:p>
          <w:p w14:paraId="767CD249" w14:textId="77777777" w:rsidR="00306887" w:rsidRPr="00822CA9" w:rsidRDefault="00306887" w:rsidP="003C36F0">
            <w:pPr>
              <w:rPr>
                <w:rFonts w:ascii="Arial" w:hAnsi="Arial" w:cs="Arial"/>
                <w:color w:val="000000" w:themeColor="text1"/>
                <w:sz w:val="22"/>
                <w:szCs w:val="22"/>
              </w:rPr>
            </w:pPr>
            <w:r w:rsidRPr="00822CA9">
              <w:rPr>
                <w:rFonts w:ascii="Arial" w:hAnsi="Arial" w:cs="Arial"/>
                <w:color w:val="000000" w:themeColor="text1"/>
                <w:sz w:val="22"/>
                <w:szCs w:val="22"/>
              </w:rPr>
              <w:t>FROM HRMI SYSTEM</w:t>
            </w:r>
          </w:p>
        </w:tc>
      </w:tr>
      <w:tr w:rsidR="002A7A18" w:rsidRPr="00822CA9" w14:paraId="767CD252" w14:textId="77777777">
        <w:tc>
          <w:tcPr>
            <w:tcW w:w="4303" w:type="dxa"/>
          </w:tcPr>
          <w:p w14:paraId="767CD24B" w14:textId="77777777" w:rsidR="002A7A18" w:rsidRPr="00822CA9" w:rsidRDefault="002A7A18" w:rsidP="00F55B6C">
            <w:pPr>
              <w:rPr>
                <w:rFonts w:ascii="Arial" w:hAnsi="Arial" w:cs="Arial"/>
                <w:b/>
                <w:color w:val="000000" w:themeColor="text1"/>
                <w:sz w:val="22"/>
                <w:szCs w:val="22"/>
              </w:rPr>
            </w:pPr>
            <w:r w:rsidRPr="00822CA9">
              <w:rPr>
                <w:rFonts w:ascii="Arial" w:hAnsi="Arial" w:cs="Arial"/>
                <w:b/>
                <w:color w:val="000000" w:themeColor="text1"/>
                <w:sz w:val="22"/>
                <w:szCs w:val="22"/>
              </w:rPr>
              <w:t>Grade:</w:t>
            </w:r>
          </w:p>
          <w:p w14:paraId="767CD24C" w14:textId="77777777" w:rsidR="002A7A18" w:rsidRPr="00822CA9" w:rsidRDefault="002A7A18" w:rsidP="00F55B6C">
            <w:pPr>
              <w:rPr>
                <w:rFonts w:ascii="Arial" w:hAnsi="Arial" w:cs="Arial"/>
                <w:color w:val="000000" w:themeColor="text1"/>
                <w:sz w:val="22"/>
                <w:szCs w:val="22"/>
              </w:rPr>
            </w:pPr>
          </w:p>
          <w:p w14:paraId="767CD24D" w14:textId="6F1904C4" w:rsidR="002A7A18" w:rsidRPr="00822CA9" w:rsidRDefault="00E24CFB" w:rsidP="00F55B6C">
            <w:pPr>
              <w:rPr>
                <w:rFonts w:ascii="Arial" w:hAnsi="Arial" w:cs="Arial"/>
                <w:color w:val="000000" w:themeColor="text1"/>
                <w:sz w:val="22"/>
                <w:szCs w:val="22"/>
              </w:rPr>
            </w:pPr>
            <w:r w:rsidRPr="00822CA9">
              <w:rPr>
                <w:rFonts w:ascii="Arial" w:hAnsi="Arial" w:cs="Arial"/>
                <w:color w:val="000000" w:themeColor="text1"/>
                <w:sz w:val="22"/>
                <w:szCs w:val="22"/>
              </w:rPr>
              <w:t>PO</w:t>
            </w:r>
            <w:r w:rsidR="00B97557" w:rsidRPr="00822CA9">
              <w:rPr>
                <w:rFonts w:ascii="Arial" w:hAnsi="Arial" w:cs="Arial"/>
                <w:color w:val="000000" w:themeColor="text1"/>
                <w:sz w:val="22"/>
                <w:szCs w:val="22"/>
              </w:rPr>
              <w:t>2</w:t>
            </w:r>
          </w:p>
          <w:p w14:paraId="767CD24E" w14:textId="77777777" w:rsidR="002A7A18" w:rsidRPr="00822CA9" w:rsidRDefault="002A7A18" w:rsidP="00F55B6C">
            <w:pPr>
              <w:pStyle w:val="Heading1"/>
              <w:rPr>
                <w:rFonts w:cs="Arial"/>
                <w:color w:val="000000" w:themeColor="text1"/>
                <w:sz w:val="22"/>
                <w:szCs w:val="22"/>
              </w:rPr>
            </w:pPr>
          </w:p>
        </w:tc>
        <w:tc>
          <w:tcPr>
            <w:tcW w:w="5586" w:type="dxa"/>
            <w:gridSpan w:val="2"/>
          </w:tcPr>
          <w:p w14:paraId="767CD24F" w14:textId="77777777" w:rsidR="002A7A18" w:rsidRPr="00822CA9" w:rsidRDefault="002A7A18" w:rsidP="00F55B6C">
            <w:pPr>
              <w:rPr>
                <w:rFonts w:ascii="Arial" w:hAnsi="Arial" w:cs="Arial"/>
                <w:b/>
                <w:color w:val="000000" w:themeColor="text1"/>
                <w:sz w:val="22"/>
                <w:szCs w:val="22"/>
              </w:rPr>
            </w:pPr>
            <w:r w:rsidRPr="00822CA9">
              <w:rPr>
                <w:rFonts w:ascii="Arial" w:hAnsi="Arial" w:cs="Arial"/>
                <w:b/>
                <w:color w:val="000000" w:themeColor="text1"/>
                <w:sz w:val="22"/>
                <w:szCs w:val="22"/>
              </w:rPr>
              <w:t>Date last updated:</w:t>
            </w:r>
          </w:p>
          <w:p w14:paraId="767CD250" w14:textId="77777777" w:rsidR="002A7A18" w:rsidRPr="00822CA9" w:rsidRDefault="002A7A18" w:rsidP="00F55B6C">
            <w:pPr>
              <w:rPr>
                <w:rFonts w:ascii="Arial" w:hAnsi="Arial" w:cs="Arial"/>
                <w:color w:val="000000" w:themeColor="text1"/>
                <w:sz w:val="22"/>
                <w:szCs w:val="22"/>
              </w:rPr>
            </w:pPr>
          </w:p>
          <w:p w14:paraId="767CD251" w14:textId="6C21AE63" w:rsidR="002A7A18" w:rsidRPr="00822CA9" w:rsidRDefault="000A58C2" w:rsidP="00092A09">
            <w:pPr>
              <w:rPr>
                <w:rFonts w:ascii="Arial" w:hAnsi="Arial" w:cs="Arial"/>
                <w:color w:val="000000" w:themeColor="text1"/>
                <w:sz w:val="22"/>
                <w:szCs w:val="22"/>
              </w:rPr>
            </w:pPr>
            <w:r>
              <w:rPr>
                <w:rFonts w:ascii="Arial" w:hAnsi="Arial" w:cs="Arial"/>
                <w:color w:val="000000" w:themeColor="text1"/>
                <w:sz w:val="22"/>
                <w:szCs w:val="22"/>
              </w:rPr>
              <w:t>September</w:t>
            </w:r>
            <w:r w:rsidR="00092A09" w:rsidRPr="00822CA9">
              <w:rPr>
                <w:rFonts w:ascii="Arial" w:hAnsi="Arial" w:cs="Arial"/>
                <w:color w:val="000000" w:themeColor="text1"/>
                <w:sz w:val="22"/>
                <w:szCs w:val="22"/>
              </w:rPr>
              <w:t xml:space="preserve"> 2</w:t>
            </w:r>
            <w:r w:rsidR="00E24CFB" w:rsidRPr="00822CA9">
              <w:rPr>
                <w:rFonts w:ascii="Arial" w:hAnsi="Arial" w:cs="Arial"/>
                <w:color w:val="000000" w:themeColor="text1"/>
                <w:sz w:val="22"/>
                <w:szCs w:val="22"/>
              </w:rPr>
              <w:t>0</w:t>
            </w:r>
            <w:r w:rsidR="00092A09" w:rsidRPr="00822CA9">
              <w:rPr>
                <w:rFonts w:ascii="Arial" w:hAnsi="Arial" w:cs="Arial"/>
                <w:color w:val="000000" w:themeColor="text1"/>
                <w:sz w:val="22"/>
                <w:szCs w:val="22"/>
              </w:rPr>
              <w:t>20</w:t>
            </w:r>
            <w:r w:rsidR="00E24CFB" w:rsidRPr="00822CA9">
              <w:rPr>
                <w:rFonts w:ascii="Arial" w:hAnsi="Arial" w:cs="Arial"/>
                <w:color w:val="000000" w:themeColor="text1"/>
                <w:sz w:val="22"/>
                <w:szCs w:val="22"/>
              </w:rPr>
              <w:t xml:space="preserve"> </w:t>
            </w:r>
          </w:p>
        </w:tc>
      </w:tr>
    </w:tbl>
    <w:p w14:paraId="767CD253" w14:textId="77777777" w:rsidR="000E04FF" w:rsidRPr="00822CA9" w:rsidRDefault="000E04FF" w:rsidP="000E04FF">
      <w:pPr>
        <w:rPr>
          <w:rFonts w:ascii="Arial" w:hAnsi="Arial" w:cs="Arial"/>
          <w:color w:val="000000" w:themeColor="text1"/>
          <w:sz w:val="22"/>
          <w:szCs w:val="22"/>
        </w:rPr>
      </w:pPr>
    </w:p>
    <w:tbl>
      <w:tblPr>
        <w:tblW w:w="98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93"/>
      </w:tblGrid>
      <w:tr w:rsidR="00822CA9" w:rsidRPr="00822CA9" w14:paraId="767CD255" w14:textId="77777777">
        <w:tc>
          <w:tcPr>
            <w:tcW w:w="9893" w:type="dxa"/>
            <w:tcBorders>
              <w:top w:val="single" w:sz="4" w:space="0" w:color="auto"/>
              <w:left w:val="single" w:sz="4" w:space="0" w:color="auto"/>
              <w:bottom w:val="nil"/>
              <w:right w:val="single" w:sz="4" w:space="0" w:color="auto"/>
            </w:tcBorders>
          </w:tcPr>
          <w:p w14:paraId="767CD254" w14:textId="77777777" w:rsidR="000E04FF" w:rsidRPr="00822CA9" w:rsidRDefault="000E04FF">
            <w:pPr>
              <w:pStyle w:val="Heading2"/>
              <w:rPr>
                <w:rFonts w:cs="Arial"/>
                <w:color w:val="000000" w:themeColor="text1"/>
                <w:sz w:val="22"/>
                <w:szCs w:val="22"/>
              </w:rPr>
            </w:pPr>
            <w:r w:rsidRPr="00822CA9">
              <w:rPr>
                <w:rFonts w:cs="Arial"/>
                <w:color w:val="000000" w:themeColor="text1"/>
                <w:sz w:val="22"/>
                <w:szCs w:val="22"/>
              </w:rPr>
              <w:t>IMPORTANT INFORMATION FOR APPLICANTS</w:t>
            </w:r>
          </w:p>
        </w:tc>
      </w:tr>
      <w:tr w:rsidR="000E04FF" w:rsidRPr="00822CA9" w14:paraId="767CD259" w14:textId="77777777">
        <w:tc>
          <w:tcPr>
            <w:tcW w:w="9893" w:type="dxa"/>
            <w:tcBorders>
              <w:top w:val="nil"/>
              <w:left w:val="single" w:sz="4" w:space="0" w:color="auto"/>
              <w:bottom w:val="single" w:sz="4" w:space="0" w:color="auto"/>
              <w:right w:val="single" w:sz="4" w:space="0" w:color="auto"/>
            </w:tcBorders>
          </w:tcPr>
          <w:p w14:paraId="767CD256" w14:textId="77777777" w:rsidR="000E04FF" w:rsidRPr="00822CA9" w:rsidRDefault="000E04FF" w:rsidP="002A7A18">
            <w:pPr>
              <w:rPr>
                <w:rFonts w:ascii="Arial" w:hAnsi="Arial" w:cs="Arial"/>
                <w:color w:val="000000" w:themeColor="text1"/>
                <w:sz w:val="22"/>
                <w:szCs w:val="22"/>
              </w:rPr>
            </w:pPr>
          </w:p>
          <w:p w14:paraId="767CD257" w14:textId="77777777" w:rsidR="000E04FF" w:rsidRPr="00822CA9" w:rsidRDefault="000E04FF" w:rsidP="00C56DFA">
            <w:pPr>
              <w:pStyle w:val="Tickboxinserted"/>
              <w:rPr>
                <w:color w:val="000000" w:themeColor="text1"/>
                <w:sz w:val="22"/>
                <w:szCs w:val="22"/>
              </w:rPr>
            </w:pPr>
            <w:r w:rsidRPr="00822CA9">
              <w:rPr>
                <w:color w:val="000000" w:themeColor="text1"/>
                <w:sz w:val="22"/>
                <w:szCs w:val="22"/>
              </w:rPr>
              <w:t>The criteria listed in this Person Specification are all essential to the job.  Where the Method of Assessment is stated to be the Application Form, your application needs to demonstrate clearly and concisely how you meet each of the criteria, even if other methods of assessment are also shown.  If you do not address these criteria fully, or if we do not consider that you meet them, you will not be shortlisted.  Please give specific examples wherever possible.</w:t>
            </w:r>
          </w:p>
          <w:p w14:paraId="767CD258" w14:textId="77777777" w:rsidR="000E04FF" w:rsidRPr="00822CA9" w:rsidRDefault="000E04FF" w:rsidP="002A7A18">
            <w:pPr>
              <w:rPr>
                <w:rFonts w:ascii="Arial" w:hAnsi="Arial" w:cs="Arial"/>
                <w:color w:val="000000" w:themeColor="text1"/>
                <w:sz w:val="22"/>
                <w:szCs w:val="22"/>
              </w:rPr>
            </w:pPr>
          </w:p>
        </w:tc>
      </w:tr>
    </w:tbl>
    <w:p w14:paraId="767CD25A" w14:textId="77777777" w:rsidR="002A7A18" w:rsidRPr="00822CA9" w:rsidRDefault="002A7A18" w:rsidP="000E04FF">
      <w:pPr>
        <w:rPr>
          <w:rFonts w:ascii="Arial" w:hAnsi="Arial" w:cs="Arial"/>
          <w:color w:val="000000" w:themeColor="text1"/>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3"/>
        <w:gridCol w:w="5615"/>
      </w:tblGrid>
      <w:tr w:rsidR="00822CA9" w:rsidRPr="00822CA9" w14:paraId="767CD260" w14:textId="77777777" w:rsidTr="001B053A">
        <w:tc>
          <w:tcPr>
            <w:tcW w:w="4303" w:type="dxa"/>
            <w:tcBorders>
              <w:top w:val="single" w:sz="4" w:space="0" w:color="auto"/>
              <w:left w:val="single" w:sz="4" w:space="0" w:color="auto"/>
              <w:bottom w:val="single" w:sz="4" w:space="0" w:color="auto"/>
              <w:right w:val="single" w:sz="4" w:space="0" w:color="auto"/>
            </w:tcBorders>
            <w:shd w:val="pct10" w:color="auto" w:fill="FFFFFF"/>
          </w:tcPr>
          <w:p w14:paraId="767CD25B" w14:textId="77777777" w:rsidR="000E04FF" w:rsidRPr="00822CA9" w:rsidRDefault="000E04FF">
            <w:pPr>
              <w:rPr>
                <w:rFonts w:ascii="Arial" w:hAnsi="Arial" w:cs="Arial"/>
                <w:b/>
                <w:color w:val="000000" w:themeColor="text1"/>
                <w:sz w:val="22"/>
                <w:szCs w:val="22"/>
              </w:rPr>
            </w:pPr>
          </w:p>
          <w:p w14:paraId="767CD25C" w14:textId="77777777" w:rsidR="000E04FF" w:rsidRPr="00822CA9" w:rsidRDefault="000E04FF">
            <w:pPr>
              <w:rPr>
                <w:rFonts w:ascii="Arial" w:hAnsi="Arial" w:cs="Arial"/>
                <w:b/>
                <w:color w:val="000000" w:themeColor="text1"/>
                <w:sz w:val="22"/>
                <w:szCs w:val="22"/>
              </w:rPr>
            </w:pPr>
            <w:r w:rsidRPr="00822CA9">
              <w:rPr>
                <w:rFonts w:ascii="Arial" w:hAnsi="Arial" w:cs="Arial"/>
                <w:b/>
                <w:color w:val="000000" w:themeColor="text1"/>
                <w:sz w:val="22"/>
                <w:szCs w:val="22"/>
              </w:rPr>
              <w:t>CRITERIA</w:t>
            </w:r>
          </w:p>
          <w:p w14:paraId="767CD25D" w14:textId="77777777" w:rsidR="000E04FF" w:rsidRPr="00822CA9" w:rsidRDefault="000E04FF">
            <w:pPr>
              <w:rPr>
                <w:rFonts w:ascii="Arial" w:hAnsi="Arial" w:cs="Arial"/>
                <w:b/>
                <w:color w:val="000000" w:themeColor="text1"/>
                <w:sz w:val="22"/>
                <w:szCs w:val="22"/>
              </w:rPr>
            </w:pPr>
          </w:p>
        </w:tc>
        <w:tc>
          <w:tcPr>
            <w:tcW w:w="5615" w:type="dxa"/>
            <w:tcBorders>
              <w:top w:val="single" w:sz="4" w:space="0" w:color="auto"/>
              <w:left w:val="single" w:sz="4" w:space="0" w:color="auto"/>
              <w:bottom w:val="single" w:sz="4" w:space="0" w:color="auto"/>
              <w:right w:val="single" w:sz="4" w:space="0" w:color="auto"/>
            </w:tcBorders>
            <w:shd w:val="pct10" w:color="auto" w:fill="FFFFFF"/>
          </w:tcPr>
          <w:p w14:paraId="767CD25E" w14:textId="77777777" w:rsidR="000E04FF" w:rsidRPr="00822CA9" w:rsidRDefault="000E04FF">
            <w:pPr>
              <w:rPr>
                <w:rFonts w:ascii="Arial" w:hAnsi="Arial" w:cs="Arial"/>
                <w:b/>
                <w:color w:val="000000" w:themeColor="text1"/>
                <w:sz w:val="22"/>
                <w:szCs w:val="22"/>
              </w:rPr>
            </w:pPr>
          </w:p>
          <w:p w14:paraId="767CD25F" w14:textId="77777777" w:rsidR="000E04FF" w:rsidRPr="00822CA9" w:rsidRDefault="000E04FF">
            <w:pPr>
              <w:rPr>
                <w:rFonts w:ascii="Arial" w:hAnsi="Arial" w:cs="Arial"/>
                <w:b/>
                <w:color w:val="000000" w:themeColor="text1"/>
                <w:sz w:val="22"/>
                <w:szCs w:val="22"/>
              </w:rPr>
            </w:pPr>
            <w:r w:rsidRPr="00822CA9">
              <w:rPr>
                <w:rFonts w:ascii="Arial" w:hAnsi="Arial" w:cs="Arial"/>
                <w:b/>
                <w:color w:val="000000" w:themeColor="text1"/>
                <w:sz w:val="22"/>
                <w:szCs w:val="22"/>
              </w:rPr>
              <w:t>METHOD OF ASSESSMENT</w:t>
            </w:r>
          </w:p>
        </w:tc>
      </w:tr>
      <w:tr w:rsidR="00822CA9" w:rsidRPr="00822CA9" w14:paraId="767CD262" w14:textId="77777777" w:rsidTr="001B053A">
        <w:tblPrEx>
          <w:tblBorders>
            <w:insideH w:val="none" w:sz="0" w:space="0" w:color="auto"/>
            <w:insideV w:val="none" w:sz="0" w:space="0" w:color="auto"/>
          </w:tblBorders>
        </w:tblPrEx>
        <w:tc>
          <w:tcPr>
            <w:tcW w:w="9918" w:type="dxa"/>
            <w:gridSpan w:val="2"/>
          </w:tcPr>
          <w:p w14:paraId="767CD261" w14:textId="77777777" w:rsidR="002A7A18" w:rsidRPr="00822CA9" w:rsidRDefault="002A7A18" w:rsidP="00F55B6C">
            <w:pPr>
              <w:rPr>
                <w:rFonts w:ascii="Arial" w:hAnsi="Arial" w:cs="Arial"/>
                <w:b/>
                <w:color w:val="000000" w:themeColor="text1"/>
                <w:sz w:val="22"/>
                <w:szCs w:val="22"/>
              </w:rPr>
            </w:pPr>
            <w:r w:rsidRPr="00822CA9">
              <w:rPr>
                <w:rFonts w:ascii="Arial" w:hAnsi="Arial" w:cs="Arial"/>
                <w:b/>
                <w:color w:val="000000" w:themeColor="text1"/>
                <w:sz w:val="22"/>
                <w:szCs w:val="22"/>
              </w:rPr>
              <w:t>EQUALITY AND DIVERSITY</w:t>
            </w:r>
          </w:p>
        </w:tc>
      </w:tr>
      <w:tr w:rsidR="00822CA9" w:rsidRPr="00822CA9" w14:paraId="767CD265" w14:textId="77777777" w:rsidTr="001B053A">
        <w:tblPrEx>
          <w:tblBorders>
            <w:insideH w:val="none" w:sz="0" w:space="0" w:color="auto"/>
            <w:insideV w:val="none" w:sz="0" w:space="0" w:color="auto"/>
          </w:tblBorders>
        </w:tblPrEx>
        <w:tc>
          <w:tcPr>
            <w:tcW w:w="9918" w:type="dxa"/>
            <w:gridSpan w:val="2"/>
          </w:tcPr>
          <w:p w14:paraId="767CD263" w14:textId="77777777" w:rsidR="002A7A18" w:rsidRPr="00822CA9" w:rsidRDefault="002A7A18" w:rsidP="00F55B6C">
            <w:pPr>
              <w:rPr>
                <w:rFonts w:ascii="Arial" w:hAnsi="Arial" w:cs="Arial"/>
                <w:color w:val="000000" w:themeColor="text1"/>
                <w:sz w:val="22"/>
                <w:szCs w:val="22"/>
              </w:rPr>
            </w:pPr>
            <w:r w:rsidRPr="00822CA9">
              <w:rPr>
                <w:rFonts w:ascii="Arial" w:hAnsi="Arial" w:cs="Arial"/>
                <w:color w:val="000000" w:themeColor="text1"/>
                <w:sz w:val="22"/>
                <w:szCs w:val="22"/>
              </w:rPr>
              <w:t>We are committed to and champion equality and diversity in all aspects of employment with the London Borough of Newham.  All employees are expected to understand and promote our Equality and Diversity Policy in the course of their work.</w:t>
            </w:r>
          </w:p>
          <w:p w14:paraId="767CD264" w14:textId="77777777" w:rsidR="002A7A18" w:rsidRPr="00822CA9" w:rsidRDefault="002A7A18" w:rsidP="00F55B6C">
            <w:pPr>
              <w:rPr>
                <w:rFonts w:ascii="Arial" w:hAnsi="Arial" w:cs="Arial"/>
                <w:color w:val="000000" w:themeColor="text1"/>
                <w:sz w:val="22"/>
                <w:szCs w:val="22"/>
              </w:rPr>
            </w:pPr>
          </w:p>
        </w:tc>
      </w:tr>
      <w:tr w:rsidR="00822CA9" w:rsidRPr="00822CA9" w14:paraId="767CD267" w14:textId="77777777" w:rsidTr="001B053A">
        <w:tblPrEx>
          <w:tblBorders>
            <w:insideH w:val="none" w:sz="0" w:space="0" w:color="auto"/>
            <w:insideV w:val="none" w:sz="0" w:space="0" w:color="auto"/>
          </w:tblBorders>
        </w:tblPrEx>
        <w:tc>
          <w:tcPr>
            <w:tcW w:w="9918" w:type="dxa"/>
            <w:gridSpan w:val="2"/>
          </w:tcPr>
          <w:p w14:paraId="767CD266" w14:textId="77777777" w:rsidR="002A7A18" w:rsidRPr="00822CA9" w:rsidRDefault="002A7A18" w:rsidP="00F55B6C">
            <w:pPr>
              <w:rPr>
                <w:rFonts w:ascii="Arial" w:hAnsi="Arial" w:cs="Arial"/>
                <w:b/>
                <w:color w:val="000000" w:themeColor="text1"/>
                <w:sz w:val="22"/>
                <w:szCs w:val="22"/>
              </w:rPr>
            </w:pPr>
            <w:r w:rsidRPr="00822CA9">
              <w:rPr>
                <w:rFonts w:ascii="Arial" w:hAnsi="Arial" w:cs="Arial"/>
                <w:b/>
                <w:color w:val="000000" w:themeColor="text1"/>
                <w:sz w:val="22"/>
                <w:szCs w:val="22"/>
              </w:rPr>
              <w:t>PROTECTING OUR STAFF AND SERVICES</w:t>
            </w:r>
          </w:p>
        </w:tc>
      </w:tr>
      <w:tr w:rsidR="00822CA9" w:rsidRPr="00822CA9" w14:paraId="767CD26A" w14:textId="77777777" w:rsidTr="001B053A">
        <w:tblPrEx>
          <w:tblBorders>
            <w:insideH w:val="none" w:sz="0" w:space="0" w:color="auto"/>
            <w:insideV w:val="none" w:sz="0" w:space="0" w:color="auto"/>
          </w:tblBorders>
        </w:tblPrEx>
        <w:tc>
          <w:tcPr>
            <w:tcW w:w="9918" w:type="dxa"/>
            <w:gridSpan w:val="2"/>
          </w:tcPr>
          <w:p w14:paraId="767CD268" w14:textId="77777777" w:rsidR="002A7A18" w:rsidRPr="00822CA9" w:rsidRDefault="002A7A18" w:rsidP="00F55B6C">
            <w:pPr>
              <w:rPr>
                <w:rFonts w:ascii="Arial" w:hAnsi="Arial" w:cs="Arial"/>
                <w:color w:val="000000" w:themeColor="text1"/>
                <w:sz w:val="22"/>
                <w:szCs w:val="22"/>
              </w:rPr>
            </w:pPr>
            <w:r w:rsidRPr="00822CA9">
              <w:rPr>
                <w:rFonts w:ascii="Arial" w:hAnsi="Arial" w:cs="Arial"/>
                <w:color w:val="000000" w:themeColor="text1"/>
                <w:sz w:val="22"/>
                <w:szCs w:val="22"/>
              </w:rPr>
              <w:t>Adherence to Health and Safety requirements and proper risk management is required from all employees in so far as is relevant to their role.  All employees are expected to understand and promote good Health and Safety practices and manage risks appropriately.</w:t>
            </w:r>
          </w:p>
          <w:p w14:paraId="767CD269" w14:textId="77777777" w:rsidR="002A7A18" w:rsidRPr="00822CA9" w:rsidRDefault="002A7A18" w:rsidP="00F55B6C">
            <w:pPr>
              <w:rPr>
                <w:rFonts w:ascii="Arial" w:hAnsi="Arial" w:cs="Arial"/>
                <w:color w:val="000000" w:themeColor="text1"/>
                <w:sz w:val="22"/>
                <w:szCs w:val="22"/>
              </w:rPr>
            </w:pPr>
          </w:p>
        </w:tc>
      </w:tr>
    </w:tbl>
    <w:tbl>
      <w:tblPr>
        <w:tblStyle w:val="TableGrid"/>
        <w:tblW w:w="9923" w:type="dxa"/>
        <w:tblInd w:w="-5" w:type="dxa"/>
        <w:tblLook w:val="04A0" w:firstRow="1" w:lastRow="0" w:firstColumn="1" w:lastColumn="0" w:noHBand="0" w:noVBand="1"/>
      </w:tblPr>
      <w:tblGrid>
        <w:gridCol w:w="7938"/>
        <w:gridCol w:w="1985"/>
      </w:tblGrid>
      <w:tr w:rsidR="00822CA9" w:rsidRPr="00822CA9" w14:paraId="7604DD65" w14:textId="77777777" w:rsidTr="001B053A">
        <w:tc>
          <w:tcPr>
            <w:tcW w:w="7938" w:type="dxa"/>
          </w:tcPr>
          <w:p w14:paraId="77E0FFAD" w14:textId="1CFE7EC4" w:rsidR="001B053A" w:rsidRPr="00822CA9" w:rsidRDefault="001B053A" w:rsidP="00EC68E3">
            <w:pPr>
              <w:rPr>
                <w:rFonts w:ascii="Arial" w:hAnsi="Arial" w:cs="Arial"/>
                <w:b/>
                <w:color w:val="000000" w:themeColor="text1"/>
                <w:sz w:val="22"/>
                <w:szCs w:val="22"/>
              </w:rPr>
            </w:pPr>
            <w:r w:rsidRPr="00822CA9">
              <w:rPr>
                <w:rFonts w:ascii="Arial" w:hAnsi="Arial" w:cs="Arial"/>
                <w:b/>
                <w:color w:val="000000" w:themeColor="text1"/>
                <w:sz w:val="22"/>
                <w:szCs w:val="22"/>
              </w:rPr>
              <w:t>KNOWLEDGE</w:t>
            </w:r>
            <w:r w:rsidR="00783A23" w:rsidRPr="00822CA9">
              <w:rPr>
                <w:rFonts w:ascii="Arial" w:hAnsi="Arial" w:cs="Arial"/>
                <w:b/>
                <w:color w:val="000000" w:themeColor="text1"/>
                <w:sz w:val="22"/>
                <w:szCs w:val="22"/>
              </w:rPr>
              <w:t xml:space="preserve"> and QUALIFICATION</w:t>
            </w:r>
          </w:p>
          <w:p w14:paraId="181EE53D" w14:textId="1420F6E6" w:rsidR="001B053A" w:rsidRPr="00822CA9" w:rsidRDefault="001B053A" w:rsidP="00EC68E3">
            <w:pPr>
              <w:rPr>
                <w:rFonts w:ascii="Arial" w:hAnsi="Arial" w:cs="Arial"/>
                <w:color w:val="000000" w:themeColor="text1"/>
                <w:sz w:val="22"/>
                <w:szCs w:val="22"/>
              </w:rPr>
            </w:pPr>
          </w:p>
          <w:p w14:paraId="1A1E8C10" w14:textId="77777777" w:rsidR="00D8219D" w:rsidRDefault="00783A23" w:rsidP="00783A23">
            <w:pPr>
              <w:spacing w:line="276" w:lineRule="auto"/>
              <w:rPr>
                <w:rFonts w:ascii="Arial" w:hAnsi="Arial" w:cs="Arial"/>
                <w:color w:val="000000" w:themeColor="text1"/>
                <w:sz w:val="22"/>
                <w:szCs w:val="22"/>
              </w:rPr>
            </w:pPr>
            <w:r w:rsidRPr="00822CA9">
              <w:rPr>
                <w:rFonts w:ascii="Arial" w:hAnsi="Arial" w:cs="Arial"/>
                <w:color w:val="000000" w:themeColor="text1"/>
                <w:sz w:val="22"/>
                <w:szCs w:val="22"/>
              </w:rPr>
              <w:t>In depth working knowledge of common IT systems, particularly Microsoft Office and</w:t>
            </w:r>
            <w:r w:rsidR="00D8219D">
              <w:rPr>
                <w:rFonts w:ascii="Arial" w:hAnsi="Arial" w:cs="Arial"/>
                <w:color w:val="000000" w:themeColor="text1"/>
                <w:sz w:val="22"/>
                <w:szCs w:val="22"/>
              </w:rPr>
              <w:t xml:space="preserve"> Excel</w:t>
            </w:r>
          </w:p>
          <w:p w14:paraId="4A3BDDE6" w14:textId="4C0ED0EB" w:rsidR="00783A23" w:rsidRPr="00822CA9" w:rsidRDefault="00D8219D" w:rsidP="00783A23">
            <w:pPr>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Knowledge of </w:t>
            </w:r>
            <w:r w:rsidR="00783A23" w:rsidRPr="00822CA9">
              <w:rPr>
                <w:rFonts w:ascii="Arial" w:hAnsi="Arial" w:cs="Arial"/>
                <w:color w:val="000000" w:themeColor="text1"/>
                <w:sz w:val="22"/>
                <w:szCs w:val="22"/>
              </w:rPr>
              <w:t>financial (</w:t>
            </w:r>
            <w:proofErr w:type="spellStart"/>
            <w:r w:rsidR="00783A23" w:rsidRPr="00822CA9">
              <w:rPr>
                <w:rFonts w:ascii="Arial" w:hAnsi="Arial" w:cs="Arial"/>
                <w:color w:val="000000" w:themeColor="text1"/>
                <w:sz w:val="22"/>
                <w:szCs w:val="22"/>
              </w:rPr>
              <w:t>OneOracle</w:t>
            </w:r>
            <w:proofErr w:type="spellEnd"/>
            <w:r w:rsidR="00783A23" w:rsidRPr="00822CA9">
              <w:rPr>
                <w:rFonts w:ascii="Arial" w:hAnsi="Arial" w:cs="Arial"/>
                <w:color w:val="000000" w:themeColor="text1"/>
                <w:sz w:val="22"/>
                <w:szCs w:val="22"/>
              </w:rPr>
              <w:t>) and HR systems (Talent Link, Beeline, Bloom Procurement).</w:t>
            </w:r>
          </w:p>
          <w:p w14:paraId="62738B8D" w14:textId="05BD90D8" w:rsidR="00783A23" w:rsidRPr="00822CA9" w:rsidRDefault="00783A23" w:rsidP="00783A23">
            <w:pPr>
              <w:spacing w:line="276" w:lineRule="auto"/>
              <w:rPr>
                <w:rFonts w:ascii="Arial" w:hAnsi="Arial" w:cs="Arial"/>
                <w:color w:val="000000" w:themeColor="text1"/>
                <w:sz w:val="22"/>
                <w:szCs w:val="22"/>
              </w:rPr>
            </w:pPr>
          </w:p>
          <w:p w14:paraId="546A622B" w14:textId="0074BF19" w:rsidR="00783A23" w:rsidRPr="00822CA9" w:rsidRDefault="00783A23" w:rsidP="00783A23">
            <w:pPr>
              <w:spacing w:line="276" w:lineRule="auto"/>
              <w:rPr>
                <w:rFonts w:ascii="Arial" w:hAnsi="Arial" w:cs="Arial"/>
                <w:color w:val="000000" w:themeColor="text1"/>
                <w:sz w:val="22"/>
                <w:szCs w:val="22"/>
              </w:rPr>
            </w:pPr>
            <w:r w:rsidRPr="00822CA9">
              <w:rPr>
                <w:rFonts w:ascii="Arial" w:hAnsi="Arial" w:cs="Arial"/>
                <w:color w:val="000000" w:themeColor="text1"/>
                <w:sz w:val="22"/>
                <w:szCs w:val="22"/>
              </w:rPr>
              <w:t>Project management or other relevant qualification is desirable (PRINCE 2/CAPM)</w:t>
            </w:r>
          </w:p>
          <w:p w14:paraId="5DDB191D" w14:textId="77777777" w:rsidR="00783A23" w:rsidRPr="00822CA9" w:rsidRDefault="00783A23" w:rsidP="00EC68E3">
            <w:pPr>
              <w:rPr>
                <w:rFonts w:ascii="Arial" w:hAnsi="Arial" w:cs="Arial"/>
                <w:color w:val="000000" w:themeColor="text1"/>
                <w:sz w:val="22"/>
                <w:szCs w:val="22"/>
              </w:rPr>
            </w:pPr>
          </w:p>
          <w:p w14:paraId="6E56B4B4" w14:textId="2940348C" w:rsidR="001B053A" w:rsidRPr="00822CA9" w:rsidRDefault="000A58C2" w:rsidP="00EC68E3">
            <w:pPr>
              <w:rPr>
                <w:rFonts w:ascii="Arial" w:hAnsi="Arial" w:cs="Arial"/>
                <w:color w:val="000000" w:themeColor="text1"/>
                <w:sz w:val="22"/>
                <w:szCs w:val="22"/>
              </w:rPr>
            </w:pPr>
            <w:r>
              <w:rPr>
                <w:rFonts w:ascii="Arial" w:hAnsi="Arial" w:cs="Arial"/>
                <w:color w:val="000000" w:themeColor="text1"/>
                <w:sz w:val="22"/>
                <w:szCs w:val="22"/>
              </w:rPr>
              <w:t xml:space="preserve">Interest in </w:t>
            </w:r>
            <w:r>
              <w:rPr>
                <w:rFonts w:ascii="Arial" w:hAnsi="Arial" w:cs="Arial"/>
                <w:sz w:val="22"/>
                <w:szCs w:val="22"/>
              </w:rPr>
              <w:t>Adult Social Care</w:t>
            </w:r>
            <w:r w:rsidR="00092A09" w:rsidRPr="00822CA9">
              <w:rPr>
                <w:rFonts w:ascii="Arial" w:hAnsi="Arial" w:cs="Arial"/>
                <w:color w:val="000000" w:themeColor="text1"/>
                <w:sz w:val="22"/>
                <w:szCs w:val="22"/>
              </w:rPr>
              <w:t xml:space="preserve"> and desire to be involved with improving the health </w:t>
            </w:r>
            <w:r>
              <w:rPr>
                <w:rFonts w:ascii="Arial" w:hAnsi="Arial" w:cs="Arial"/>
                <w:color w:val="000000" w:themeColor="text1"/>
                <w:sz w:val="22"/>
                <w:szCs w:val="22"/>
              </w:rPr>
              <w:t xml:space="preserve">and social care needs </w:t>
            </w:r>
            <w:r w:rsidR="00092A09" w:rsidRPr="00822CA9">
              <w:rPr>
                <w:rFonts w:ascii="Arial" w:hAnsi="Arial" w:cs="Arial"/>
                <w:color w:val="000000" w:themeColor="text1"/>
                <w:sz w:val="22"/>
                <w:szCs w:val="22"/>
              </w:rPr>
              <w:t>of Newham’s population</w:t>
            </w:r>
          </w:p>
          <w:p w14:paraId="6FD8CD76" w14:textId="77777777" w:rsidR="008C109D" w:rsidRPr="00822CA9" w:rsidRDefault="008C109D" w:rsidP="00EC68E3">
            <w:pPr>
              <w:rPr>
                <w:rFonts w:ascii="Arial" w:hAnsi="Arial" w:cs="Arial"/>
                <w:color w:val="000000" w:themeColor="text1"/>
                <w:sz w:val="22"/>
                <w:szCs w:val="22"/>
              </w:rPr>
            </w:pPr>
          </w:p>
          <w:p w14:paraId="6EAA4751" w14:textId="77777777" w:rsidR="008C109D" w:rsidRPr="00822CA9" w:rsidRDefault="008C109D" w:rsidP="00EC68E3">
            <w:pPr>
              <w:rPr>
                <w:rFonts w:ascii="Arial" w:hAnsi="Arial" w:cs="Arial"/>
                <w:color w:val="000000" w:themeColor="text1"/>
                <w:sz w:val="22"/>
                <w:szCs w:val="22"/>
              </w:rPr>
            </w:pPr>
            <w:r w:rsidRPr="00822CA9">
              <w:rPr>
                <w:rFonts w:ascii="Arial" w:hAnsi="Arial" w:cs="Arial"/>
                <w:color w:val="000000" w:themeColor="text1"/>
                <w:sz w:val="22"/>
                <w:szCs w:val="22"/>
              </w:rPr>
              <w:t xml:space="preserve">A good knowledge of local authority functions, structures and </w:t>
            </w:r>
            <w:r w:rsidR="00783A23" w:rsidRPr="00822CA9">
              <w:rPr>
                <w:rFonts w:ascii="Arial" w:hAnsi="Arial" w:cs="Arial"/>
                <w:color w:val="000000" w:themeColor="text1"/>
                <w:sz w:val="22"/>
                <w:szCs w:val="22"/>
              </w:rPr>
              <w:t>decision-making</w:t>
            </w:r>
            <w:r w:rsidRPr="00822CA9">
              <w:rPr>
                <w:rFonts w:ascii="Arial" w:hAnsi="Arial" w:cs="Arial"/>
                <w:color w:val="000000" w:themeColor="text1"/>
                <w:sz w:val="22"/>
                <w:szCs w:val="22"/>
              </w:rPr>
              <w:t xml:space="preserve"> processes.</w:t>
            </w:r>
          </w:p>
          <w:p w14:paraId="420E22CE" w14:textId="77777777" w:rsidR="00783A23" w:rsidRPr="00822CA9" w:rsidRDefault="00783A23" w:rsidP="00EC68E3">
            <w:pPr>
              <w:rPr>
                <w:rFonts w:ascii="Arial" w:hAnsi="Arial" w:cs="Arial"/>
                <w:color w:val="000000" w:themeColor="text1"/>
                <w:sz w:val="22"/>
                <w:szCs w:val="22"/>
              </w:rPr>
            </w:pPr>
          </w:p>
          <w:p w14:paraId="744D1B97" w14:textId="157EF1C7" w:rsidR="00783A23" w:rsidRPr="00822CA9" w:rsidRDefault="00783A23" w:rsidP="00EC68E3">
            <w:pPr>
              <w:rPr>
                <w:rFonts w:ascii="Arial" w:hAnsi="Arial" w:cs="Arial"/>
                <w:color w:val="000000" w:themeColor="text1"/>
                <w:sz w:val="22"/>
                <w:szCs w:val="22"/>
              </w:rPr>
            </w:pPr>
          </w:p>
        </w:tc>
        <w:tc>
          <w:tcPr>
            <w:tcW w:w="1985" w:type="dxa"/>
          </w:tcPr>
          <w:p w14:paraId="4D28662B" w14:textId="77777777" w:rsidR="001B053A" w:rsidRPr="00822CA9" w:rsidRDefault="001B053A" w:rsidP="00EC68E3">
            <w:pPr>
              <w:rPr>
                <w:rFonts w:ascii="Arial" w:hAnsi="Arial" w:cs="Arial"/>
                <w:b/>
                <w:color w:val="000000" w:themeColor="text1"/>
                <w:sz w:val="22"/>
                <w:szCs w:val="22"/>
              </w:rPr>
            </w:pPr>
          </w:p>
          <w:p w14:paraId="379F7A2E" w14:textId="77777777" w:rsidR="008C109D" w:rsidRPr="00822CA9" w:rsidRDefault="008C109D" w:rsidP="00EC68E3">
            <w:pPr>
              <w:rPr>
                <w:rFonts w:ascii="Arial" w:hAnsi="Arial" w:cs="Arial"/>
                <w:b/>
                <w:color w:val="000000" w:themeColor="text1"/>
                <w:sz w:val="22"/>
                <w:szCs w:val="22"/>
              </w:rPr>
            </w:pPr>
          </w:p>
          <w:p w14:paraId="5BF03AB4" w14:textId="77777777" w:rsidR="00783A23" w:rsidRPr="00822CA9" w:rsidRDefault="00783A23" w:rsidP="00EC68E3">
            <w:pPr>
              <w:rPr>
                <w:rFonts w:ascii="Arial" w:hAnsi="Arial" w:cs="Arial"/>
                <w:b/>
                <w:color w:val="000000" w:themeColor="text1"/>
                <w:sz w:val="22"/>
                <w:szCs w:val="22"/>
              </w:rPr>
            </w:pPr>
          </w:p>
          <w:p w14:paraId="21E45245" w14:textId="3922E4EF" w:rsidR="001B053A" w:rsidRPr="00822CA9" w:rsidRDefault="00783A23" w:rsidP="00EC68E3">
            <w:pPr>
              <w:rPr>
                <w:rFonts w:ascii="Arial" w:hAnsi="Arial" w:cs="Arial"/>
                <w:b/>
                <w:color w:val="000000" w:themeColor="text1"/>
                <w:sz w:val="22"/>
                <w:szCs w:val="22"/>
              </w:rPr>
            </w:pPr>
            <w:r w:rsidRPr="00822CA9">
              <w:rPr>
                <w:rFonts w:ascii="Arial" w:hAnsi="Arial" w:cs="Arial"/>
                <w:b/>
                <w:color w:val="000000" w:themeColor="text1"/>
                <w:sz w:val="22"/>
                <w:szCs w:val="22"/>
              </w:rPr>
              <w:t xml:space="preserve">Application/ </w:t>
            </w:r>
            <w:r w:rsidR="008C109D" w:rsidRPr="00822CA9">
              <w:rPr>
                <w:rFonts w:ascii="Arial" w:hAnsi="Arial" w:cs="Arial"/>
                <w:b/>
                <w:color w:val="000000" w:themeColor="text1"/>
                <w:sz w:val="22"/>
                <w:szCs w:val="22"/>
              </w:rPr>
              <w:t>Interview</w:t>
            </w:r>
          </w:p>
          <w:p w14:paraId="4F34E1F4" w14:textId="77777777" w:rsidR="001B053A" w:rsidRPr="00822CA9" w:rsidRDefault="001B053A" w:rsidP="00EC68E3">
            <w:pPr>
              <w:rPr>
                <w:rFonts w:ascii="Arial" w:hAnsi="Arial" w:cs="Arial"/>
                <w:b/>
                <w:color w:val="000000" w:themeColor="text1"/>
                <w:sz w:val="22"/>
                <w:szCs w:val="22"/>
              </w:rPr>
            </w:pPr>
          </w:p>
          <w:p w14:paraId="340F45EF" w14:textId="77777777" w:rsidR="00783A23" w:rsidRPr="00822CA9" w:rsidRDefault="00783A23" w:rsidP="00EC68E3">
            <w:pPr>
              <w:rPr>
                <w:rFonts w:ascii="Arial" w:hAnsi="Arial" w:cs="Arial"/>
                <w:b/>
                <w:color w:val="000000" w:themeColor="text1"/>
                <w:sz w:val="22"/>
                <w:szCs w:val="22"/>
              </w:rPr>
            </w:pPr>
          </w:p>
          <w:p w14:paraId="2C2CC611" w14:textId="0F2C80C1" w:rsidR="001B053A" w:rsidRPr="00822CA9" w:rsidRDefault="00783A23" w:rsidP="00EC68E3">
            <w:pPr>
              <w:rPr>
                <w:rFonts w:ascii="Arial" w:hAnsi="Arial" w:cs="Arial"/>
                <w:b/>
                <w:color w:val="000000" w:themeColor="text1"/>
                <w:sz w:val="22"/>
                <w:szCs w:val="22"/>
              </w:rPr>
            </w:pPr>
            <w:r w:rsidRPr="00822CA9">
              <w:rPr>
                <w:rFonts w:ascii="Arial" w:hAnsi="Arial" w:cs="Arial"/>
                <w:b/>
                <w:color w:val="000000" w:themeColor="text1"/>
                <w:sz w:val="22"/>
                <w:szCs w:val="22"/>
              </w:rPr>
              <w:t xml:space="preserve">Application / </w:t>
            </w:r>
            <w:r w:rsidR="008C109D" w:rsidRPr="00822CA9">
              <w:rPr>
                <w:rFonts w:ascii="Arial" w:hAnsi="Arial" w:cs="Arial"/>
                <w:b/>
                <w:color w:val="000000" w:themeColor="text1"/>
                <w:sz w:val="22"/>
                <w:szCs w:val="22"/>
              </w:rPr>
              <w:t>Interview</w:t>
            </w:r>
          </w:p>
          <w:p w14:paraId="2C33BC43" w14:textId="77777777" w:rsidR="00783A23" w:rsidRPr="00822CA9" w:rsidRDefault="00783A23" w:rsidP="00EC68E3">
            <w:pPr>
              <w:rPr>
                <w:rFonts w:ascii="Arial" w:hAnsi="Arial" w:cs="Arial"/>
                <w:b/>
                <w:color w:val="000000" w:themeColor="text1"/>
                <w:sz w:val="22"/>
                <w:szCs w:val="22"/>
              </w:rPr>
            </w:pPr>
          </w:p>
          <w:p w14:paraId="5191AD62" w14:textId="77777777" w:rsidR="00783A23" w:rsidRPr="00822CA9" w:rsidRDefault="00783A23" w:rsidP="00EC68E3">
            <w:pPr>
              <w:rPr>
                <w:rFonts w:ascii="Arial" w:hAnsi="Arial" w:cs="Arial"/>
                <w:b/>
                <w:color w:val="000000" w:themeColor="text1"/>
                <w:sz w:val="22"/>
                <w:szCs w:val="22"/>
              </w:rPr>
            </w:pPr>
            <w:r w:rsidRPr="00822CA9">
              <w:rPr>
                <w:rFonts w:ascii="Arial" w:hAnsi="Arial" w:cs="Arial"/>
                <w:b/>
                <w:color w:val="000000" w:themeColor="text1"/>
                <w:sz w:val="22"/>
                <w:szCs w:val="22"/>
              </w:rPr>
              <w:t>Application</w:t>
            </w:r>
          </w:p>
          <w:p w14:paraId="375A4608" w14:textId="77777777" w:rsidR="00783A23" w:rsidRPr="00822CA9" w:rsidRDefault="00783A23" w:rsidP="00EC68E3">
            <w:pPr>
              <w:rPr>
                <w:rFonts w:ascii="Arial" w:hAnsi="Arial" w:cs="Arial"/>
                <w:b/>
                <w:color w:val="000000" w:themeColor="text1"/>
                <w:sz w:val="22"/>
                <w:szCs w:val="22"/>
              </w:rPr>
            </w:pPr>
          </w:p>
          <w:p w14:paraId="59759040" w14:textId="77777777" w:rsidR="00783A23" w:rsidRPr="00822CA9" w:rsidRDefault="00783A23" w:rsidP="00EC68E3">
            <w:pPr>
              <w:rPr>
                <w:rFonts w:ascii="Arial" w:hAnsi="Arial" w:cs="Arial"/>
                <w:b/>
                <w:color w:val="000000" w:themeColor="text1"/>
                <w:sz w:val="22"/>
                <w:szCs w:val="22"/>
              </w:rPr>
            </w:pPr>
          </w:p>
          <w:p w14:paraId="116BF78F" w14:textId="2372480C" w:rsidR="00783A23" w:rsidRPr="00822CA9" w:rsidRDefault="00783A23" w:rsidP="00EC68E3">
            <w:pPr>
              <w:rPr>
                <w:rFonts w:ascii="Arial" w:hAnsi="Arial" w:cs="Arial"/>
                <w:b/>
                <w:color w:val="000000" w:themeColor="text1"/>
                <w:sz w:val="22"/>
                <w:szCs w:val="22"/>
              </w:rPr>
            </w:pPr>
            <w:r w:rsidRPr="00822CA9">
              <w:rPr>
                <w:rFonts w:ascii="Arial" w:hAnsi="Arial" w:cs="Arial"/>
                <w:b/>
                <w:color w:val="000000" w:themeColor="text1"/>
                <w:sz w:val="22"/>
                <w:szCs w:val="22"/>
              </w:rPr>
              <w:lastRenderedPageBreak/>
              <w:t>Application</w:t>
            </w:r>
          </w:p>
        </w:tc>
      </w:tr>
      <w:tr w:rsidR="00822CA9" w:rsidRPr="00822CA9" w14:paraId="37E56DCC" w14:textId="77777777" w:rsidTr="001B053A">
        <w:tc>
          <w:tcPr>
            <w:tcW w:w="7938" w:type="dxa"/>
          </w:tcPr>
          <w:p w14:paraId="33AE7197" w14:textId="31323B26" w:rsidR="001B053A" w:rsidRPr="00822CA9" w:rsidRDefault="00783A23" w:rsidP="00EC68E3">
            <w:pPr>
              <w:rPr>
                <w:rFonts w:ascii="Arial" w:hAnsi="Arial" w:cs="Arial"/>
                <w:b/>
                <w:color w:val="000000" w:themeColor="text1"/>
                <w:sz w:val="22"/>
                <w:szCs w:val="22"/>
              </w:rPr>
            </w:pPr>
            <w:r w:rsidRPr="00822CA9">
              <w:rPr>
                <w:rFonts w:ascii="Arial" w:hAnsi="Arial" w:cs="Arial"/>
                <w:b/>
                <w:color w:val="000000" w:themeColor="text1"/>
                <w:sz w:val="22"/>
                <w:szCs w:val="22"/>
              </w:rPr>
              <w:lastRenderedPageBreak/>
              <w:t xml:space="preserve">EDUCATION and </w:t>
            </w:r>
            <w:r w:rsidR="001B053A" w:rsidRPr="00822CA9">
              <w:rPr>
                <w:rFonts w:ascii="Arial" w:hAnsi="Arial" w:cs="Arial"/>
                <w:b/>
                <w:color w:val="000000" w:themeColor="text1"/>
                <w:sz w:val="22"/>
                <w:szCs w:val="22"/>
              </w:rPr>
              <w:t>EXPERIENCE</w:t>
            </w:r>
          </w:p>
          <w:p w14:paraId="19A0952A" w14:textId="29131CB9" w:rsidR="00092A09" w:rsidRPr="00822CA9" w:rsidRDefault="00092A09" w:rsidP="00EC68E3">
            <w:pPr>
              <w:rPr>
                <w:rFonts w:ascii="Arial" w:hAnsi="Arial" w:cs="Arial"/>
                <w:b/>
                <w:color w:val="000000" w:themeColor="text1"/>
                <w:sz w:val="22"/>
                <w:szCs w:val="22"/>
              </w:rPr>
            </w:pPr>
          </w:p>
          <w:p w14:paraId="76F1C946" w14:textId="3F4AE4A6" w:rsidR="00783A23" w:rsidRPr="00822CA9" w:rsidRDefault="00783A23" w:rsidP="00783A23">
            <w:pPr>
              <w:spacing w:line="276" w:lineRule="auto"/>
              <w:rPr>
                <w:rFonts w:ascii="Arial" w:hAnsi="Arial" w:cs="Arial"/>
                <w:color w:val="000000" w:themeColor="text1"/>
                <w:sz w:val="22"/>
                <w:szCs w:val="22"/>
              </w:rPr>
            </w:pPr>
            <w:r w:rsidRPr="00822CA9">
              <w:rPr>
                <w:rFonts w:ascii="Arial" w:hAnsi="Arial" w:cs="Arial"/>
                <w:color w:val="000000" w:themeColor="text1"/>
                <w:sz w:val="22"/>
                <w:szCs w:val="22"/>
              </w:rPr>
              <w:t xml:space="preserve">Educated to degree level or equivalent </w:t>
            </w:r>
            <w:r w:rsidRPr="00822CA9">
              <w:rPr>
                <w:rFonts w:ascii="Arial" w:hAnsi="Arial" w:cs="Arial"/>
                <w:color w:val="000000" w:themeColor="text1"/>
                <w:sz w:val="22"/>
                <w:szCs w:val="22"/>
              </w:rPr>
              <w:br/>
              <w:t>Experience of management skills or relevant training</w:t>
            </w:r>
          </w:p>
          <w:p w14:paraId="6759AE56" w14:textId="77777777" w:rsidR="00783A23" w:rsidRPr="00822CA9" w:rsidRDefault="00783A23" w:rsidP="00EC68E3">
            <w:pPr>
              <w:rPr>
                <w:rFonts w:ascii="Arial" w:hAnsi="Arial" w:cs="Arial"/>
                <w:color w:val="000000" w:themeColor="text1"/>
                <w:sz w:val="22"/>
                <w:szCs w:val="22"/>
              </w:rPr>
            </w:pPr>
          </w:p>
          <w:p w14:paraId="5D41AF16" w14:textId="23F0B252" w:rsidR="00092A09" w:rsidRPr="00822CA9" w:rsidRDefault="00092A09" w:rsidP="00EC68E3">
            <w:pPr>
              <w:rPr>
                <w:rFonts w:ascii="Arial" w:hAnsi="Arial" w:cs="Arial"/>
                <w:color w:val="000000" w:themeColor="text1"/>
                <w:sz w:val="22"/>
                <w:szCs w:val="22"/>
              </w:rPr>
            </w:pPr>
            <w:r w:rsidRPr="00822CA9">
              <w:rPr>
                <w:rFonts w:ascii="Arial" w:hAnsi="Arial" w:cs="Arial"/>
                <w:color w:val="000000" w:themeColor="text1"/>
                <w:sz w:val="22"/>
                <w:szCs w:val="22"/>
              </w:rPr>
              <w:t xml:space="preserve">Experience of developing </w:t>
            </w:r>
            <w:r w:rsidR="00783A23" w:rsidRPr="00822CA9">
              <w:rPr>
                <w:rFonts w:ascii="Arial" w:hAnsi="Arial" w:cs="Arial"/>
                <w:color w:val="000000" w:themeColor="text1"/>
                <w:sz w:val="22"/>
                <w:szCs w:val="22"/>
              </w:rPr>
              <w:t>positive</w:t>
            </w:r>
            <w:r w:rsidRPr="00822CA9">
              <w:rPr>
                <w:rFonts w:ascii="Arial" w:hAnsi="Arial" w:cs="Arial"/>
                <w:color w:val="000000" w:themeColor="text1"/>
                <w:sz w:val="22"/>
                <w:szCs w:val="22"/>
              </w:rPr>
              <w:t xml:space="preserve"> relationships with staff and </w:t>
            </w:r>
            <w:r w:rsidR="00783A23" w:rsidRPr="00822CA9">
              <w:rPr>
                <w:rFonts w:ascii="Arial" w:hAnsi="Arial" w:cs="Arial"/>
                <w:color w:val="000000" w:themeColor="text1"/>
                <w:sz w:val="22"/>
                <w:szCs w:val="22"/>
              </w:rPr>
              <w:t xml:space="preserve">external </w:t>
            </w:r>
            <w:r w:rsidRPr="00822CA9">
              <w:rPr>
                <w:rFonts w:ascii="Arial" w:hAnsi="Arial" w:cs="Arial"/>
                <w:color w:val="000000" w:themeColor="text1"/>
                <w:sz w:val="22"/>
                <w:szCs w:val="22"/>
              </w:rPr>
              <w:t>stakeholders at all levels, partners and elected representatives.</w:t>
            </w:r>
          </w:p>
          <w:p w14:paraId="386D67B9" w14:textId="77777777" w:rsidR="00092A09" w:rsidRPr="00822CA9" w:rsidRDefault="00092A09" w:rsidP="008C109D">
            <w:pPr>
              <w:rPr>
                <w:rFonts w:ascii="Arial" w:hAnsi="Arial" w:cs="Arial"/>
                <w:b/>
                <w:color w:val="000000" w:themeColor="text1"/>
                <w:sz w:val="22"/>
                <w:szCs w:val="22"/>
              </w:rPr>
            </w:pPr>
          </w:p>
          <w:p w14:paraId="47C5EDDD" w14:textId="1F943F27" w:rsidR="00783A23" w:rsidRPr="00822CA9" w:rsidRDefault="00783A23" w:rsidP="00783A23">
            <w:pPr>
              <w:rPr>
                <w:rFonts w:ascii="Arial" w:hAnsi="Arial" w:cs="Arial"/>
                <w:color w:val="000000" w:themeColor="text1"/>
                <w:sz w:val="22"/>
                <w:szCs w:val="22"/>
              </w:rPr>
            </w:pPr>
            <w:r w:rsidRPr="00822CA9">
              <w:rPr>
                <w:rFonts w:ascii="Arial" w:hAnsi="Arial" w:cs="Arial"/>
                <w:color w:val="000000" w:themeColor="text1"/>
                <w:sz w:val="22"/>
                <w:szCs w:val="22"/>
              </w:rPr>
              <w:t>Experience of creating a culture of learning, to maintain a capable and high performing workforce</w:t>
            </w:r>
          </w:p>
          <w:p w14:paraId="190F0028" w14:textId="6F85B779" w:rsidR="00783A23" w:rsidRPr="00822CA9" w:rsidRDefault="00783A23" w:rsidP="00783A23">
            <w:pPr>
              <w:rPr>
                <w:rFonts w:ascii="Arial" w:hAnsi="Arial" w:cs="Arial"/>
                <w:color w:val="000000" w:themeColor="text1"/>
                <w:sz w:val="22"/>
                <w:szCs w:val="22"/>
              </w:rPr>
            </w:pPr>
          </w:p>
          <w:p w14:paraId="77DC9EF4" w14:textId="1B6C72B2" w:rsidR="00783A23" w:rsidRPr="00822CA9" w:rsidRDefault="00783A23" w:rsidP="00783A23">
            <w:pPr>
              <w:rPr>
                <w:rFonts w:ascii="Arial" w:hAnsi="Arial" w:cs="Arial"/>
                <w:color w:val="000000" w:themeColor="text1"/>
                <w:sz w:val="22"/>
                <w:szCs w:val="22"/>
              </w:rPr>
            </w:pPr>
            <w:r w:rsidRPr="00822CA9">
              <w:rPr>
                <w:rFonts w:ascii="Arial" w:hAnsi="Arial" w:cs="Arial"/>
                <w:color w:val="000000" w:themeColor="text1"/>
                <w:sz w:val="22"/>
                <w:szCs w:val="22"/>
              </w:rPr>
              <w:t>Experience of providing pro-active personal support to high-ranking managers or executives to ensure best use of their time and energy</w:t>
            </w:r>
          </w:p>
          <w:p w14:paraId="211547CF" w14:textId="77777777" w:rsidR="00783A23" w:rsidRPr="00822CA9" w:rsidRDefault="00783A23" w:rsidP="00783A23">
            <w:pPr>
              <w:rPr>
                <w:rFonts w:ascii="Arial" w:hAnsi="Arial" w:cs="Arial"/>
                <w:color w:val="000000" w:themeColor="text1"/>
                <w:sz w:val="22"/>
                <w:szCs w:val="22"/>
              </w:rPr>
            </w:pPr>
          </w:p>
          <w:p w14:paraId="4CB4B844" w14:textId="597A0061" w:rsidR="00783A23" w:rsidRPr="00822CA9" w:rsidRDefault="00783A23" w:rsidP="008C109D">
            <w:pPr>
              <w:rPr>
                <w:rFonts w:ascii="Arial" w:hAnsi="Arial" w:cs="Arial"/>
                <w:b/>
                <w:color w:val="000000" w:themeColor="text1"/>
                <w:sz w:val="22"/>
                <w:szCs w:val="22"/>
              </w:rPr>
            </w:pPr>
          </w:p>
        </w:tc>
        <w:tc>
          <w:tcPr>
            <w:tcW w:w="1985" w:type="dxa"/>
          </w:tcPr>
          <w:p w14:paraId="4C0DF041" w14:textId="77777777" w:rsidR="001B053A" w:rsidRPr="00822CA9" w:rsidRDefault="001B053A" w:rsidP="00EC68E3">
            <w:pPr>
              <w:rPr>
                <w:rFonts w:ascii="Arial" w:hAnsi="Arial" w:cs="Arial"/>
                <w:b/>
                <w:color w:val="000000" w:themeColor="text1"/>
                <w:sz w:val="22"/>
                <w:szCs w:val="22"/>
              </w:rPr>
            </w:pPr>
          </w:p>
          <w:p w14:paraId="2E248E8A" w14:textId="77777777" w:rsidR="00783A23" w:rsidRPr="00822CA9" w:rsidRDefault="00783A23" w:rsidP="00EC68E3">
            <w:pPr>
              <w:rPr>
                <w:rFonts w:ascii="Arial" w:hAnsi="Arial" w:cs="Arial"/>
                <w:b/>
                <w:color w:val="000000" w:themeColor="text1"/>
                <w:sz w:val="22"/>
                <w:szCs w:val="22"/>
              </w:rPr>
            </w:pPr>
          </w:p>
          <w:p w14:paraId="4DC6C880" w14:textId="6BCB0F9F" w:rsidR="001B053A" w:rsidRPr="00822CA9" w:rsidRDefault="001B053A" w:rsidP="00EC68E3">
            <w:pPr>
              <w:rPr>
                <w:rFonts w:ascii="Arial" w:hAnsi="Arial" w:cs="Arial"/>
                <w:b/>
                <w:color w:val="000000" w:themeColor="text1"/>
                <w:sz w:val="22"/>
                <w:szCs w:val="22"/>
              </w:rPr>
            </w:pPr>
            <w:r w:rsidRPr="00822CA9">
              <w:rPr>
                <w:rFonts w:ascii="Arial" w:hAnsi="Arial" w:cs="Arial"/>
                <w:b/>
                <w:color w:val="000000" w:themeColor="text1"/>
                <w:sz w:val="22"/>
                <w:szCs w:val="22"/>
              </w:rPr>
              <w:t>Application / Interview</w:t>
            </w:r>
          </w:p>
          <w:p w14:paraId="5E06BD00" w14:textId="77777777" w:rsidR="001B053A" w:rsidRPr="00822CA9" w:rsidRDefault="001B053A" w:rsidP="00EC68E3">
            <w:pPr>
              <w:rPr>
                <w:rFonts w:ascii="Arial" w:hAnsi="Arial" w:cs="Arial"/>
                <w:b/>
                <w:color w:val="000000" w:themeColor="text1"/>
                <w:sz w:val="22"/>
                <w:szCs w:val="22"/>
              </w:rPr>
            </w:pPr>
          </w:p>
          <w:p w14:paraId="10B144BD" w14:textId="060C661B" w:rsidR="001B053A" w:rsidRPr="00822CA9" w:rsidRDefault="001B053A" w:rsidP="00EC68E3">
            <w:pPr>
              <w:rPr>
                <w:rFonts w:ascii="Arial" w:hAnsi="Arial" w:cs="Arial"/>
                <w:b/>
                <w:color w:val="000000" w:themeColor="text1"/>
                <w:sz w:val="22"/>
                <w:szCs w:val="22"/>
              </w:rPr>
            </w:pPr>
            <w:r w:rsidRPr="00822CA9">
              <w:rPr>
                <w:rFonts w:ascii="Arial" w:hAnsi="Arial" w:cs="Arial"/>
                <w:b/>
                <w:color w:val="000000" w:themeColor="text1"/>
                <w:sz w:val="22"/>
                <w:szCs w:val="22"/>
              </w:rPr>
              <w:t>Application / Interview</w:t>
            </w:r>
          </w:p>
          <w:p w14:paraId="7BA6CAD7" w14:textId="77777777" w:rsidR="001B053A" w:rsidRPr="00822CA9" w:rsidRDefault="001B053A" w:rsidP="00EC68E3">
            <w:pPr>
              <w:rPr>
                <w:rFonts w:ascii="Arial" w:hAnsi="Arial" w:cs="Arial"/>
                <w:b/>
                <w:color w:val="000000" w:themeColor="text1"/>
                <w:sz w:val="22"/>
                <w:szCs w:val="22"/>
              </w:rPr>
            </w:pPr>
          </w:p>
          <w:p w14:paraId="00418B90" w14:textId="23607C08" w:rsidR="00783A23" w:rsidRPr="00822CA9" w:rsidRDefault="00783A23" w:rsidP="00783A23">
            <w:pPr>
              <w:rPr>
                <w:rFonts w:ascii="Arial" w:hAnsi="Arial" w:cs="Arial"/>
                <w:b/>
                <w:color w:val="000000" w:themeColor="text1"/>
                <w:sz w:val="22"/>
                <w:szCs w:val="22"/>
              </w:rPr>
            </w:pPr>
            <w:r w:rsidRPr="00822CA9">
              <w:rPr>
                <w:rFonts w:ascii="Arial" w:hAnsi="Arial" w:cs="Arial"/>
                <w:b/>
                <w:color w:val="000000" w:themeColor="text1"/>
                <w:sz w:val="22"/>
                <w:szCs w:val="22"/>
              </w:rPr>
              <w:t>Application / Interview</w:t>
            </w:r>
          </w:p>
          <w:p w14:paraId="0D1E63F4" w14:textId="77777777" w:rsidR="001B053A" w:rsidRPr="00822CA9" w:rsidRDefault="001B053A" w:rsidP="008C109D">
            <w:pPr>
              <w:rPr>
                <w:rFonts w:ascii="Arial" w:hAnsi="Arial" w:cs="Arial"/>
                <w:b/>
                <w:color w:val="000000" w:themeColor="text1"/>
                <w:sz w:val="22"/>
                <w:szCs w:val="22"/>
              </w:rPr>
            </w:pPr>
          </w:p>
          <w:p w14:paraId="61ED52B8" w14:textId="5666BE7F" w:rsidR="00783A23" w:rsidRPr="00822CA9" w:rsidRDefault="00783A23" w:rsidP="00783A23">
            <w:pPr>
              <w:rPr>
                <w:rFonts w:ascii="Arial" w:hAnsi="Arial" w:cs="Arial"/>
                <w:b/>
                <w:color w:val="000000" w:themeColor="text1"/>
                <w:sz w:val="22"/>
                <w:szCs w:val="22"/>
              </w:rPr>
            </w:pPr>
            <w:r w:rsidRPr="00822CA9">
              <w:rPr>
                <w:rFonts w:ascii="Arial" w:hAnsi="Arial" w:cs="Arial"/>
                <w:b/>
                <w:color w:val="000000" w:themeColor="text1"/>
                <w:sz w:val="22"/>
                <w:szCs w:val="22"/>
              </w:rPr>
              <w:t>Application / Interview</w:t>
            </w:r>
          </w:p>
          <w:p w14:paraId="0C3DBF6D" w14:textId="0316649C" w:rsidR="00783A23" w:rsidRPr="00822CA9" w:rsidRDefault="00783A23" w:rsidP="008C109D">
            <w:pPr>
              <w:rPr>
                <w:rFonts w:ascii="Arial" w:hAnsi="Arial" w:cs="Arial"/>
                <w:b/>
                <w:color w:val="000000" w:themeColor="text1"/>
                <w:sz w:val="22"/>
                <w:szCs w:val="22"/>
              </w:rPr>
            </w:pPr>
          </w:p>
        </w:tc>
      </w:tr>
      <w:tr w:rsidR="00822CA9" w:rsidRPr="00822CA9" w14:paraId="0FD17ADB" w14:textId="77777777" w:rsidTr="001B053A">
        <w:tc>
          <w:tcPr>
            <w:tcW w:w="7938" w:type="dxa"/>
          </w:tcPr>
          <w:p w14:paraId="77B20399" w14:textId="77777777" w:rsidR="001B053A" w:rsidRPr="00822CA9" w:rsidRDefault="001B053A" w:rsidP="00EC68E3">
            <w:pPr>
              <w:rPr>
                <w:rFonts w:ascii="Arial" w:hAnsi="Arial" w:cs="Arial"/>
                <w:b/>
                <w:color w:val="000000" w:themeColor="text1"/>
                <w:sz w:val="22"/>
                <w:szCs w:val="22"/>
              </w:rPr>
            </w:pPr>
            <w:r w:rsidRPr="00822CA9">
              <w:rPr>
                <w:rFonts w:ascii="Arial" w:hAnsi="Arial" w:cs="Arial"/>
                <w:b/>
                <w:color w:val="000000" w:themeColor="text1"/>
                <w:sz w:val="22"/>
                <w:szCs w:val="22"/>
              </w:rPr>
              <w:t>SKILLS AND ABILITIES:</w:t>
            </w:r>
          </w:p>
          <w:p w14:paraId="30917EE8" w14:textId="5DBFE4AE" w:rsidR="00092A09" w:rsidRPr="00822CA9" w:rsidRDefault="00092A09" w:rsidP="00092A09">
            <w:pPr>
              <w:rPr>
                <w:rFonts w:ascii="Arial" w:hAnsi="Arial" w:cs="Arial"/>
                <w:color w:val="000000" w:themeColor="text1"/>
                <w:sz w:val="22"/>
                <w:szCs w:val="22"/>
              </w:rPr>
            </w:pPr>
            <w:r w:rsidRPr="00822CA9">
              <w:rPr>
                <w:rFonts w:ascii="Arial" w:hAnsi="Arial" w:cs="Arial"/>
                <w:color w:val="000000" w:themeColor="text1"/>
                <w:sz w:val="22"/>
                <w:szCs w:val="22"/>
              </w:rPr>
              <w:t>Excellent written and verbal communication skills.  This must include the ability to write effective reports and correspondence, communicating complex information concisely and to make effective presentations to a variety of audiences. This will include briefing papers for the Director</w:t>
            </w:r>
            <w:r w:rsidR="009B1DA8">
              <w:rPr>
                <w:rFonts w:ascii="Arial" w:hAnsi="Arial" w:cs="Arial"/>
                <w:color w:val="000000" w:themeColor="text1"/>
                <w:sz w:val="22"/>
                <w:szCs w:val="22"/>
              </w:rPr>
              <w:t xml:space="preserve"> of Operations</w:t>
            </w:r>
            <w:r w:rsidR="00783A23" w:rsidRPr="00822CA9">
              <w:rPr>
                <w:rFonts w:ascii="Arial" w:hAnsi="Arial" w:cs="Arial"/>
                <w:color w:val="000000" w:themeColor="text1"/>
                <w:sz w:val="22"/>
                <w:szCs w:val="22"/>
              </w:rPr>
              <w:t>.</w:t>
            </w:r>
          </w:p>
          <w:p w14:paraId="3916AEDC" w14:textId="77777777" w:rsidR="00092A09" w:rsidRPr="00822CA9" w:rsidRDefault="00092A09" w:rsidP="00092A09">
            <w:pPr>
              <w:rPr>
                <w:rFonts w:ascii="Arial" w:hAnsi="Arial" w:cs="Arial"/>
                <w:color w:val="000000" w:themeColor="text1"/>
                <w:sz w:val="22"/>
                <w:szCs w:val="22"/>
              </w:rPr>
            </w:pPr>
          </w:p>
          <w:p w14:paraId="01403D26" w14:textId="03D278E7" w:rsidR="00092A09" w:rsidRPr="00822CA9" w:rsidRDefault="00092A09" w:rsidP="00092A09">
            <w:pPr>
              <w:rPr>
                <w:rFonts w:ascii="Arial" w:hAnsi="Arial" w:cs="Arial"/>
                <w:color w:val="000000" w:themeColor="text1"/>
                <w:sz w:val="22"/>
                <w:szCs w:val="22"/>
              </w:rPr>
            </w:pPr>
            <w:r w:rsidRPr="00822CA9">
              <w:rPr>
                <w:rFonts w:ascii="Arial" w:hAnsi="Arial" w:cs="Arial"/>
                <w:color w:val="000000" w:themeColor="text1"/>
                <w:sz w:val="22"/>
                <w:szCs w:val="22"/>
              </w:rPr>
              <w:t xml:space="preserve">Ability to provide pro-active personal support to </w:t>
            </w:r>
            <w:r w:rsidR="00783A23" w:rsidRPr="00822CA9">
              <w:rPr>
                <w:rFonts w:ascii="Arial" w:hAnsi="Arial" w:cs="Arial"/>
                <w:color w:val="000000" w:themeColor="text1"/>
                <w:sz w:val="22"/>
                <w:szCs w:val="22"/>
              </w:rPr>
              <w:t xml:space="preserve">senior members </w:t>
            </w:r>
            <w:r w:rsidRPr="00822CA9">
              <w:rPr>
                <w:rFonts w:ascii="Arial" w:hAnsi="Arial" w:cs="Arial"/>
                <w:color w:val="000000" w:themeColor="text1"/>
                <w:sz w:val="22"/>
                <w:szCs w:val="22"/>
              </w:rPr>
              <w:t>to ensure best use of their time and energy</w:t>
            </w:r>
            <w:r w:rsidR="00783A23" w:rsidRPr="00822CA9">
              <w:rPr>
                <w:rFonts w:ascii="Arial" w:hAnsi="Arial" w:cs="Arial"/>
                <w:color w:val="000000" w:themeColor="text1"/>
                <w:sz w:val="22"/>
                <w:szCs w:val="22"/>
              </w:rPr>
              <w:t>.</w:t>
            </w:r>
          </w:p>
          <w:p w14:paraId="53605656" w14:textId="77777777" w:rsidR="00092A09" w:rsidRPr="00822CA9" w:rsidRDefault="00092A09" w:rsidP="00092A09">
            <w:pPr>
              <w:rPr>
                <w:rFonts w:ascii="Arial" w:hAnsi="Arial" w:cs="Arial"/>
                <w:color w:val="000000" w:themeColor="text1"/>
                <w:sz w:val="22"/>
                <w:szCs w:val="22"/>
              </w:rPr>
            </w:pPr>
          </w:p>
          <w:p w14:paraId="18769E8B" w14:textId="04E51CB2" w:rsidR="00092A09" w:rsidRPr="00822CA9" w:rsidRDefault="00092A09" w:rsidP="00092A09">
            <w:pPr>
              <w:rPr>
                <w:rFonts w:ascii="Arial" w:hAnsi="Arial" w:cs="Arial"/>
                <w:color w:val="000000" w:themeColor="text1"/>
                <w:sz w:val="22"/>
                <w:szCs w:val="22"/>
              </w:rPr>
            </w:pPr>
            <w:r w:rsidRPr="00822CA9">
              <w:rPr>
                <w:rFonts w:ascii="Arial" w:hAnsi="Arial" w:cs="Arial"/>
                <w:color w:val="000000" w:themeColor="text1"/>
                <w:sz w:val="22"/>
                <w:szCs w:val="22"/>
              </w:rPr>
              <w:t>Ability to oversee budget</w:t>
            </w:r>
            <w:r w:rsidR="00783A23" w:rsidRPr="00822CA9">
              <w:rPr>
                <w:rFonts w:ascii="Arial" w:hAnsi="Arial" w:cs="Arial"/>
                <w:color w:val="000000" w:themeColor="text1"/>
                <w:sz w:val="22"/>
                <w:szCs w:val="22"/>
              </w:rPr>
              <w:t>s and working closely with the finance Business Partner.</w:t>
            </w:r>
            <w:r w:rsidR="00C8617A" w:rsidRPr="00822CA9">
              <w:rPr>
                <w:rFonts w:ascii="Arial" w:hAnsi="Arial" w:cs="Arial"/>
                <w:color w:val="000000" w:themeColor="text1"/>
                <w:sz w:val="22"/>
                <w:szCs w:val="22"/>
              </w:rPr>
              <w:t xml:space="preserve"> </w:t>
            </w:r>
          </w:p>
          <w:p w14:paraId="58666EC1" w14:textId="6CB3CC22" w:rsidR="00783A23" w:rsidRPr="00822CA9" w:rsidRDefault="00783A23" w:rsidP="00092A09">
            <w:pPr>
              <w:rPr>
                <w:rFonts w:ascii="Arial" w:hAnsi="Arial" w:cs="Arial"/>
                <w:color w:val="000000" w:themeColor="text1"/>
                <w:sz w:val="22"/>
                <w:szCs w:val="22"/>
              </w:rPr>
            </w:pPr>
          </w:p>
          <w:p w14:paraId="39C34A33" w14:textId="1046B502" w:rsidR="00783A23" w:rsidRPr="00822CA9" w:rsidRDefault="00783A23" w:rsidP="00783A23">
            <w:pPr>
              <w:rPr>
                <w:rFonts w:ascii="Arial" w:hAnsi="Arial" w:cs="Arial"/>
                <w:color w:val="000000" w:themeColor="text1"/>
                <w:sz w:val="22"/>
                <w:szCs w:val="22"/>
              </w:rPr>
            </w:pPr>
            <w:r w:rsidRPr="00822CA9">
              <w:rPr>
                <w:rFonts w:ascii="Arial" w:hAnsi="Arial" w:cs="Arial"/>
                <w:color w:val="000000" w:themeColor="text1"/>
                <w:sz w:val="22"/>
                <w:szCs w:val="22"/>
              </w:rPr>
              <w:t>Be able to manage competing workloads to meet deadlines.</w:t>
            </w:r>
          </w:p>
          <w:p w14:paraId="039ACD58" w14:textId="64C4649C" w:rsidR="00783A23" w:rsidRPr="00822CA9" w:rsidRDefault="00783A23" w:rsidP="00783A23">
            <w:pPr>
              <w:rPr>
                <w:rFonts w:ascii="Arial" w:hAnsi="Arial" w:cs="Arial"/>
                <w:color w:val="000000" w:themeColor="text1"/>
                <w:sz w:val="22"/>
                <w:szCs w:val="22"/>
              </w:rPr>
            </w:pPr>
          </w:p>
          <w:p w14:paraId="24AE2991" w14:textId="2BF09C52" w:rsidR="00783A23" w:rsidRPr="00822CA9" w:rsidRDefault="00783A23" w:rsidP="00783A23">
            <w:pPr>
              <w:rPr>
                <w:rFonts w:ascii="Arial" w:hAnsi="Arial" w:cs="Arial"/>
                <w:color w:val="000000" w:themeColor="text1"/>
                <w:sz w:val="22"/>
                <w:szCs w:val="22"/>
              </w:rPr>
            </w:pPr>
            <w:r w:rsidRPr="00822CA9">
              <w:rPr>
                <w:rFonts w:ascii="Arial" w:hAnsi="Arial" w:cs="Arial"/>
                <w:color w:val="000000" w:themeColor="text1"/>
                <w:sz w:val="22"/>
                <w:szCs w:val="22"/>
              </w:rPr>
              <w:t>Able to make decisions that demonstrate commitment to the Council’s vision for a better Newham</w:t>
            </w:r>
          </w:p>
          <w:p w14:paraId="7BD9258A" w14:textId="77777777" w:rsidR="00783A23" w:rsidRPr="00822CA9" w:rsidRDefault="00783A23" w:rsidP="00783A23">
            <w:pPr>
              <w:rPr>
                <w:rFonts w:ascii="Arial" w:hAnsi="Arial" w:cs="Arial"/>
                <w:color w:val="000000" w:themeColor="text1"/>
                <w:sz w:val="22"/>
                <w:szCs w:val="22"/>
              </w:rPr>
            </w:pPr>
          </w:p>
          <w:p w14:paraId="6A2577C0" w14:textId="0C59ECA2" w:rsidR="00783A23" w:rsidRPr="00822CA9" w:rsidRDefault="00783A23" w:rsidP="00783A23">
            <w:pPr>
              <w:rPr>
                <w:rFonts w:ascii="Arial" w:hAnsi="Arial" w:cs="Arial"/>
                <w:color w:val="000000" w:themeColor="text1"/>
                <w:sz w:val="22"/>
                <w:szCs w:val="22"/>
              </w:rPr>
            </w:pPr>
            <w:r w:rsidRPr="00822CA9">
              <w:rPr>
                <w:rFonts w:ascii="Arial" w:hAnsi="Arial" w:cs="Arial"/>
                <w:color w:val="000000" w:themeColor="text1"/>
                <w:sz w:val="22"/>
                <w:szCs w:val="22"/>
              </w:rPr>
              <w:t xml:space="preserve">Able to work independently with minimal direction from manager. </w:t>
            </w:r>
          </w:p>
          <w:p w14:paraId="70D7B3A1" w14:textId="1E131659" w:rsidR="00783A23" w:rsidRPr="00822CA9" w:rsidRDefault="00783A23" w:rsidP="00783A23">
            <w:pPr>
              <w:rPr>
                <w:rFonts w:ascii="Arial" w:hAnsi="Arial" w:cs="Arial"/>
                <w:color w:val="000000" w:themeColor="text1"/>
                <w:sz w:val="22"/>
                <w:szCs w:val="22"/>
              </w:rPr>
            </w:pPr>
          </w:p>
          <w:p w14:paraId="5D4D10F3" w14:textId="051BFDE0" w:rsidR="00783A23" w:rsidRPr="00822CA9" w:rsidRDefault="00783A23" w:rsidP="00783A23">
            <w:pPr>
              <w:rPr>
                <w:rFonts w:ascii="Arial" w:hAnsi="Arial" w:cs="Arial"/>
                <w:color w:val="000000" w:themeColor="text1"/>
                <w:sz w:val="22"/>
                <w:szCs w:val="22"/>
              </w:rPr>
            </w:pPr>
            <w:r w:rsidRPr="00822CA9">
              <w:rPr>
                <w:rFonts w:ascii="Arial" w:hAnsi="Arial" w:cs="Arial"/>
                <w:color w:val="000000" w:themeColor="text1"/>
                <w:sz w:val="22"/>
                <w:szCs w:val="22"/>
              </w:rPr>
              <w:t>Good problem-solving skills and using initiative to resolve situations independently</w:t>
            </w:r>
          </w:p>
          <w:p w14:paraId="54EF2EBD" w14:textId="77777777" w:rsidR="001B053A" w:rsidRPr="00822CA9" w:rsidRDefault="001B053A" w:rsidP="00EC68E3">
            <w:pPr>
              <w:rPr>
                <w:rFonts w:ascii="Arial" w:hAnsi="Arial" w:cs="Arial"/>
                <w:color w:val="000000" w:themeColor="text1"/>
                <w:sz w:val="22"/>
                <w:szCs w:val="22"/>
              </w:rPr>
            </w:pPr>
          </w:p>
        </w:tc>
        <w:tc>
          <w:tcPr>
            <w:tcW w:w="1985" w:type="dxa"/>
          </w:tcPr>
          <w:p w14:paraId="76E0FD52" w14:textId="77777777" w:rsidR="001B053A" w:rsidRPr="00822CA9" w:rsidRDefault="001B053A" w:rsidP="00EC68E3">
            <w:pPr>
              <w:rPr>
                <w:rFonts w:ascii="Arial" w:hAnsi="Arial" w:cs="Arial"/>
                <w:b/>
                <w:color w:val="000000" w:themeColor="text1"/>
                <w:sz w:val="22"/>
                <w:szCs w:val="22"/>
              </w:rPr>
            </w:pPr>
          </w:p>
          <w:p w14:paraId="4B55DE0A" w14:textId="533C636B" w:rsidR="001B053A" w:rsidRPr="00822CA9" w:rsidRDefault="001B053A" w:rsidP="00EC68E3">
            <w:pPr>
              <w:rPr>
                <w:rFonts w:ascii="Arial" w:hAnsi="Arial" w:cs="Arial"/>
                <w:b/>
                <w:color w:val="000000" w:themeColor="text1"/>
                <w:sz w:val="22"/>
                <w:szCs w:val="22"/>
              </w:rPr>
            </w:pPr>
            <w:r w:rsidRPr="00822CA9">
              <w:rPr>
                <w:rFonts w:ascii="Arial" w:hAnsi="Arial" w:cs="Arial"/>
                <w:b/>
                <w:color w:val="000000" w:themeColor="text1"/>
                <w:sz w:val="22"/>
                <w:szCs w:val="22"/>
              </w:rPr>
              <w:t>Application / Interview</w:t>
            </w:r>
          </w:p>
          <w:p w14:paraId="7DE0D3BB" w14:textId="77777777" w:rsidR="008C109D" w:rsidRPr="00822CA9" w:rsidRDefault="008C109D" w:rsidP="00EC68E3">
            <w:pPr>
              <w:rPr>
                <w:rFonts w:ascii="Arial" w:hAnsi="Arial" w:cs="Arial"/>
                <w:b/>
                <w:color w:val="000000" w:themeColor="text1"/>
                <w:sz w:val="22"/>
                <w:szCs w:val="22"/>
              </w:rPr>
            </w:pPr>
          </w:p>
          <w:p w14:paraId="1C0F230B" w14:textId="77777777" w:rsidR="00783A23" w:rsidRPr="00822CA9" w:rsidRDefault="00783A23" w:rsidP="00EC68E3">
            <w:pPr>
              <w:rPr>
                <w:rFonts w:ascii="Arial" w:hAnsi="Arial" w:cs="Arial"/>
                <w:b/>
                <w:color w:val="000000" w:themeColor="text1"/>
                <w:sz w:val="22"/>
                <w:szCs w:val="22"/>
              </w:rPr>
            </w:pPr>
          </w:p>
          <w:p w14:paraId="55B53826" w14:textId="5031A837" w:rsidR="001B053A" w:rsidRPr="00822CA9" w:rsidRDefault="001B053A" w:rsidP="00EC68E3">
            <w:pPr>
              <w:rPr>
                <w:rFonts w:ascii="Arial" w:hAnsi="Arial" w:cs="Arial"/>
                <w:b/>
                <w:color w:val="000000" w:themeColor="text1"/>
                <w:sz w:val="22"/>
                <w:szCs w:val="22"/>
              </w:rPr>
            </w:pPr>
            <w:r w:rsidRPr="00822CA9">
              <w:rPr>
                <w:rFonts w:ascii="Arial" w:hAnsi="Arial" w:cs="Arial"/>
                <w:b/>
                <w:color w:val="000000" w:themeColor="text1"/>
                <w:sz w:val="22"/>
                <w:szCs w:val="22"/>
              </w:rPr>
              <w:t>Application / Interview</w:t>
            </w:r>
          </w:p>
          <w:p w14:paraId="5E06E4C6" w14:textId="77777777" w:rsidR="001B053A" w:rsidRPr="00822CA9" w:rsidRDefault="001B053A" w:rsidP="00EC68E3">
            <w:pPr>
              <w:rPr>
                <w:rFonts w:ascii="Arial" w:hAnsi="Arial" w:cs="Arial"/>
                <w:b/>
                <w:color w:val="000000" w:themeColor="text1"/>
                <w:sz w:val="22"/>
                <w:szCs w:val="22"/>
              </w:rPr>
            </w:pPr>
          </w:p>
          <w:p w14:paraId="7CD4FEFE" w14:textId="77777777" w:rsidR="00783A23" w:rsidRPr="00822CA9" w:rsidRDefault="00783A23" w:rsidP="00EC68E3">
            <w:pPr>
              <w:rPr>
                <w:rFonts w:ascii="Arial" w:hAnsi="Arial" w:cs="Arial"/>
                <w:b/>
                <w:color w:val="000000" w:themeColor="text1"/>
                <w:sz w:val="22"/>
                <w:szCs w:val="22"/>
              </w:rPr>
            </w:pPr>
          </w:p>
          <w:p w14:paraId="5FD6E6CE" w14:textId="5261610D" w:rsidR="00783A23" w:rsidRPr="00822CA9" w:rsidRDefault="008C109D" w:rsidP="00EC68E3">
            <w:pPr>
              <w:rPr>
                <w:rFonts w:ascii="Arial" w:hAnsi="Arial" w:cs="Arial"/>
                <w:b/>
                <w:color w:val="000000" w:themeColor="text1"/>
                <w:sz w:val="22"/>
                <w:szCs w:val="22"/>
              </w:rPr>
            </w:pPr>
            <w:r w:rsidRPr="00822CA9">
              <w:rPr>
                <w:rFonts w:ascii="Arial" w:hAnsi="Arial" w:cs="Arial"/>
                <w:b/>
                <w:color w:val="000000" w:themeColor="text1"/>
                <w:sz w:val="22"/>
                <w:szCs w:val="22"/>
              </w:rPr>
              <w:t xml:space="preserve">Application / </w:t>
            </w:r>
          </w:p>
          <w:p w14:paraId="43358546" w14:textId="6C0390CD" w:rsidR="008C109D" w:rsidRPr="00822CA9" w:rsidRDefault="008C109D" w:rsidP="00EC68E3">
            <w:pPr>
              <w:rPr>
                <w:rFonts w:ascii="Arial" w:hAnsi="Arial" w:cs="Arial"/>
                <w:b/>
                <w:color w:val="000000" w:themeColor="text1"/>
                <w:sz w:val="22"/>
                <w:szCs w:val="22"/>
              </w:rPr>
            </w:pPr>
            <w:r w:rsidRPr="00822CA9">
              <w:rPr>
                <w:rFonts w:ascii="Arial" w:hAnsi="Arial" w:cs="Arial"/>
                <w:b/>
                <w:color w:val="000000" w:themeColor="text1"/>
                <w:sz w:val="22"/>
                <w:szCs w:val="22"/>
              </w:rPr>
              <w:t>Interview</w:t>
            </w:r>
          </w:p>
          <w:p w14:paraId="65B45C0E" w14:textId="77777777" w:rsidR="00783A23" w:rsidRPr="00822CA9" w:rsidRDefault="00783A23" w:rsidP="00783A23">
            <w:pPr>
              <w:rPr>
                <w:rFonts w:ascii="Arial" w:hAnsi="Arial" w:cs="Arial"/>
                <w:b/>
                <w:color w:val="000000" w:themeColor="text1"/>
                <w:sz w:val="22"/>
                <w:szCs w:val="22"/>
              </w:rPr>
            </w:pPr>
          </w:p>
          <w:p w14:paraId="406F98AB" w14:textId="09401C7F" w:rsidR="00783A23" w:rsidRPr="00822CA9" w:rsidRDefault="00783A23" w:rsidP="00783A23">
            <w:pPr>
              <w:rPr>
                <w:rFonts w:ascii="Arial" w:hAnsi="Arial" w:cs="Arial"/>
                <w:b/>
                <w:color w:val="000000" w:themeColor="text1"/>
                <w:sz w:val="22"/>
                <w:szCs w:val="22"/>
              </w:rPr>
            </w:pPr>
            <w:r w:rsidRPr="00822CA9">
              <w:rPr>
                <w:rFonts w:ascii="Arial" w:hAnsi="Arial" w:cs="Arial"/>
                <w:b/>
                <w:color w:val="000000" w:themeColor="text1"/>
                <w:sz w:val="22"/>
                <w:szCs w:val="22"/>
              </w:rPr>
              <w:t>Application / Interview</w:t>
            </w:r>
          </w:p>
          <w:p w14:paraId="56D00C6D" w14:textId="77777777" w:rsidR="00783A23" w:rsidRPr="00822CA9" w:rsidRDefault="00783A23" w:rsidP="00783A23">
            <w:pPr>
              <w:rPr>
                <w:rFonts w:ascii="Arial" w:hAnsi="Arial" w:cs="Arial"/>
                <w:b/>
                <w:color w:val="000000" w:themeColor="text1"/>
                <w:sz w:val="22"/>
                <w:szCs w:val="22"/>
              </w:rPr>
            </w:pPr>
          </w:p>
          <w:p w14:paraId="65B0606B" w14:textId="07CE28D2" w:rsidR="00783A23" w:rsidRPr="00822CA9" w:rsidRDefault="00783A23" w:rsidP="00783A23">
            <w:pPr>
              <w:rPr>
                <w:rFonts w:ascii="Arial" w:hAnsi="Arial" w:cs="Arial"/>
                <w:b/>
                <w:color w:val="000000" w:themeColor="text1"/>
                <w:sz w:val="22"/>
                <w:szCs w:val="22"/>
              </w:rPr>
            </w:pPr>
            <w:r w:rsidRPr="00822CA9">
              <w:rPr>
                <w:rFonts w:ascii="Arial" w:hAnsi="Arial" w:cs="Arial"/>
                <w:b/>
                <w:color w:val="000000" w:themeColor="text1"/>
                <w:sz w:val="22"/>
                <w:szCs w:val="22"/>
              </w:rPr>
              <w:t>Application / Interview</w:t>
            </w:r>
          </w:p>
          <w:p w14:paraId="700B8991" w14:textId="77777777" w:rsidR="00783A23" w:rsidRPr="00822CA9" w:rsidRDefault="00783A23" w:rsidP="00EC68E3">
            <w:pPr>
              <w:rPr>
                <w:rFonts w:ascii="Arial" w:hAnsi="Arial" w:cs="Arial"/>
                <w:bCs/>
                <w:color w:val="000000" w:themeColor="text1"/>
                <w:sz w:val="22"/>
                <w:szCs w:val="22"/>
              </w:rPr>
            </w:pPr>
          </w:p>
          <w:p w14:paraId="05A96FC6" w14:textId="289A3642" w:rsidR="00783A23" w:rsidRPr="00822CA9" w:rsidRDefault="00783A23" w:rsidP="00783A23">
            <w:pPr>
              <w:rPr>
                <w:rFonts w:ascii="Arial" w:hAnsi="Arial" w:cs="Arial"/>
                <w:b/>
                <w:color w:val="000000" w:themeColor="text1"/>
                <w:sz w:val="22"/>
                <w:szCs w:val="22"/>
              </w:rPr>
            </w:pPr>
            <w:r w:rsidRPr="00822CA9">
              <w:rPr>
                <w:rFonts w:ascii="Arial" w:hAnsi="Arial" w:cs="Arial"/>
                <w:b/>
                <w:color w:val="000000" w:themeColor="text1"/>
                <w:sz w:val="22"/>
                <w:szCs w:val="22"/>
              </w:rPr>
              <w:t>Application / Interview</w:t>
            </w:r>
          </w:p>
          <w:p w14:paraId="2437E824" w14:textId="3A6FDA03" w:rsidR="00783A23" w:rsidRPr="00822CA9" w:rsidRDefault="00783A23" w:rsidP="00EC68E3">
            <w:pPr>
              <w:rPr>
                <w:rFonts w:ascii="Arial" w:hAnsi="Arial" w:cs="Arial"/>
                <w:bCs/>
                <w:color w:val="000000" w:themeColor="text1"/>
                <w:sz w:val="22"/>
                <w:szCs w:val="22"/>
              </w:rPr>
            </w:pPr>
          </w:p>
        </w:tc>
      </w:tr>
      <w:tr w:rsidR="00822CA9" w:rsidRPr="00822CA9" w14:paraId="49A62205" w14:textId="77777777" w:rsidTr="001B053A">
        <w:tc>
          <w:tcPr>
            <w:tcW w:w="7938" w:type="dxa"/>
          </w:tcPr>
          <w:p w14:paraId="7262EBDD" w14:textId="77777777" w:rsidR="001B053A" w:rsidRPr="00822CA9" w:rsidRDefault="001B053A" w:rsidP="00EC68E3">
            <w:pPr>
              <w:pStyle w:val="BodyText"/>
              <w:rPr>
                <w:rFonts w:cs="Arial"/>
                <w:b/>
                <w:color w:val="000000" w:themeColor="text1"/>
                <w:sz w:val="22"/>
                <w:szCs w:val="22"/>
              </w:rPr>
            </w:pPr>
            <w:r w:rsidRPr="00822CA9">
              <w:rPr>
                <w:rFonts w:cs="Arial"/>
                <w:b/>
                <w:color w:val="000000" w:themeColor="text1"/>
                <w:sz w:val="22"/>
                <w:szCs w:val="22"/>
              </w:rPr>
              <w:t>PERSONAL STYLE AND BEHAVIOUR:</w:t>
            </w:r>
          </w:p>
          <w:p w14:paraId="57FF61FD" w14:textId="77777777" w:rsidR="001B053A" w:rsidRPr="00822CA9" w:rsidRDefault="001B053A" w:rsidP="00EC68E3">
            <w:pPr>
              <w:pStyle w:val="Default"/>
              <w:rPr>
                <w:color w:val="000000" w:themeColor="text1"/>
                <w:sz w:val="22"/>
                <w:szCs w:val="22"/>
              </w:rPr>
            </w:pPr>
            <w:r w:rsidRPr="00822CA9">
              <w:rPr>
                <w:color w:val="000000" w:themeColor="text1"/>
                <w:sz w:val="22"/>
                <w:szCs w:val="22"/>
              </w:rPr>
              <w:t xml:space="preserve">Ability to prioritise workload and undertake and complete projects in conjunction with day to day workload, ensuring project and routine deadlines are met </w:t>
            </w:r>
          </w:p>
          <w:p w14:paraId="7B5F058B" w14:textId="77777777" w:rsidR="001B053A" w:rsidRPr="00822CA9" w:rsidRDefault="001B053A" w:rsidP="00EC68E3">
            <w:pPr>
              <w:pStyle w:val="BodyText"/>
              <w:rPr>
                <w:rFonts w:cs="Arial"/>
                <w:color w:val="000000" w:themeColor="text1"/>
                <w:sz w:val="22"/>
                <w:szCs w:val="22"/>
              </w:rPr>
            </w:pPr>
          </w:p>
          <w:p w14:paraId="07648F26" w14:textId="2309693D" w:rsidR="001B053A" w:rsidRPr="00822CA9" w:rsidRDefault="001B053A" w:rsidP="00EC68E3">
            <w:pPr>
              <w:pStyle w:val="BodyText"/>
              <w:rPr>
                <w:rFonts w:cs="Arial"/>
                <w:color w:val="000000" w:themeColor="text1"/>
                <w:sz w:val="22"/>
                <w:szCs w:val="22"/>
              </w:rPr>
            </w:pPr>
            <w:r w:rsidRPr="00822CA9">
              <w:rPr>
                <w:rFonts w:cs="Arial"/>
                <w:color w:val="000000" w:themeColor="text1"/>
                <w:sz w:val="22"/>
                <w:szCs w:val="22"/>
              </w:rPr>
              <w:t xml:space="preserve">Commitment to working in an open and collaborative way with the </w:t>
            </w:r>
            <w:r w:rsidR="009B1DA8">
              <w:rPr>
                <w:rFonts w:cs="Arial"/>
                <w:sz w:val="22"/>
                <w:szCs w:val="22"/>
              </w:rPr>
              <w:t>Adult Social Care Operations</w:t>
            </w:r>
            <w:r w:rsidRPr="00822CA9">
              <w:rPr>
                <w:rFonts w:cs="Arial"/>
                <w:color w:val="000000" w:themeColor="text1"/>
                <w:sz w:val="22"/>
                <w:szCs w:val="22"/>
              </w:rPr>
              <w:t xml:space="preserve"> team</w:t>
            </w:r>
            <w:r w:rsidR="009B1DA8">
              <w:rPr>
                <w:rFonts w:cs="Arial"/>
                <w:color w:val="000000" w:themeColor="text1"/>
                <w:sz w:val="22"/>
                <w:szCs w:val="22"/>
              </w:rPr>
              <w:t>s</w:t>
            </w:r>
            <w:r w:rsidRPr="00822CA9">
              <w:rPr>
                <w:rFonts w:cs="Arial"/>
                <w:color w:val="000000" w:themeColor="text1"/>
                <w:sz w:val="22"/>
                <w:szCs w:val="22"/>
              </w:rPr>
              <w:t>, partners and residents</w:t>
            </w:r>
          </w:p>
          <w:p w14:paraId="37D45CC7" w14:textId="77777777" w:rsidR="001B053A" w:rsidRPr="00822CA9" w:rsidRDefault="001B053A" w:rsidP="00EC68E3">
            <w:pPr>
              <w:pStyle w:val="BodyText"/>
              <w:rPr>
                <w:rFonts w:cs="Arial"/>
                <w:color w:val="000000" w:themeColor="text1"/>
                <w:sz w:val="22"/>
                <w:szCs w:val="22"/>
              </w:rPr>
            </w:pPr>
          </w:p>
          <w:p w14:paraId="68F80C11" w14:textId="0CF38639" w:rsidR="001B053A" w:rsidRPr="00822CA9" w:rsidRDefault="001B053A" w:rsidP="008C109D">
            <w:pPr>
              <w:pStyle w:val="BodyText"/>
              <w:rPr>
                <w:rFonts w:cs="Arial"/>
                <w:b/>
                <w:color w:val="000000" w:themeColor="text1"/>
                <w:sz w:val="22"/>
                <w:szCs w:val="22"/>
              </w:rPr>
            </w:pPr>
            <w:r w:rsidRPr="00822CA9">
              <w:rPr>
                <w:rFonts w:cs="Arial"/>
                <w:color w:val="000000" w:themeColor="text1"/>
                <w:sz w:val="22"/>
                <w:szCs w:val="22"/>
              </w:rPr>
              <w:t xml:space="preserve">Commitment to </w:t>
            </w:r>
            <w:r w:rsidR="009B1DA8">
              <w:rPr>
                <w:rFonts w:cs="Arial"/>
                <w:color w:val="000000" w:themeColor="text1"/>
                <w:sz w:val="22"/>
                <w:szCs w:val="22"/>
              </w:rPr>
              <w:t xml:space="preserve">confidentiality </w:t>
            </w:r>
            <w:r w:rsidR="008C109D" w:rsidRPr="00822CA9">
              <w:rPr>
                <w:rFonts w:cs="Arial"/>
                <w:color w:val="000000" w:themeColor="text1"/>
                <w:sz w:val="22"/>
                <w:szCs w:val="22"/>
              </w:rPr>
              <w:t>support the Director</w:t>
            </w:r>
            <w:r w:rsidR="009B1DA8">
              <w:rPr>
                <w:rFonts w:cs="Arial"/>
                <w:color w:val="000000" w:themeColor="text1"/>
                <w:sz w:val="22"/>
                <w:szCs w:val="22"/>
              </w:rPr>
              <w:t xml:space="preserve"> of Operations</w:t>
            </w:r>
            <w:r w:rsidR="008C109D" w:rsidRPr="00822CA9">
              <w:rPr>
                <w:rFonts w:cs="Arial"/>
                <w:color w:val="000000" w:themeColor="text1"/>
                <w:sz w:val="22"/>
                <w:szCs w:val="22"/>
              </w:rPr>
              <w:t xml:space="preserve"> on sensitive issues</w:t>
            </w:r>
          </w:p>
        </w:tc>
        <w:tc>
          <w:tcPr>
            <w:tcW w:w="1985" w:type="dxa"/>
          </w:tcPr>
          <w:p w14:paraId="0EF3D6D9" w14:textId="77777777" w:rsidR="001B053A" w:rsidRPr="00822CA9" w:rsidRDefault="001B053A" w:rsidP="00EC68E3">
            <w:pPr>
              <w:rPr>
                <w:rFonts w:ascii="Arial" w:hAnsi="Arial" w:cs="Arial"/>
                <w:b/>
                <w:color w:val="000000" w:themeColor="text1"/>
                <w:sz w:val="22"/>
                <w:szCs w:val="22"/>
              </w:rPr>
            </w:pPr>
          </w:p>
          <w:p w14:paraId="3B86012C" w14:textId="77777777" w:rsidR="001B053A" w:rsidRPr="00822CA9" w:rsidRDefault="001B053A" w:rsidP="00EC68E3">
            <w:pPr>
              <w:rPr>
                <w:rFonts w:ascii="Arial" w:hAnsi="Arial" w:cs="Arial"/>
                <w:b/>
                <w:color w:val="000000" w:themeColor="text1"/>
                <w:sz w:val="22"/>
                <w:szCs w:val="22"/>
              </w:rPr>
            </w:pPr>
            <w:r w:rsidRPr="00822CA9">
              <w:rPr>
                <w:rFonts w:ascii="Arial" w:hAnsi="Arial" w:cs="Arial"/>
                <w:b/>
                <w:color w:val="000000" w:themeColor="text1"/>
                <w:sz w:val="22"/>
                <w:szCs w:val="22"/>
              </w:rPr>
              <w:t>Application, Interview</w:t>
            </w:r>
          </w:p>
          <w:p w14:paraId="1EE7D39F" w14:textId="77777777" w:rsidR="001B053A" w:rsidRPr="00822CA9" w:rsidRDefault="001B053A" w:rsidP="00EC68E3">
            <w:pPr>
              <w:rPr>
                <w:rFonts w:ascii="Arial" w:hAnsi="Arial" w:cs="Arial"/>
                <w:b/>
                <w:color w:val="000000" w:themeColor="text1"/>
                <w:sz w:val="22"/>
                <w:szCs w:val="22"/>
              </w:rPr>
            </w:pPr>
          </w:p>
          <w:p w14:paraId="53E0E593" w14:textId="718729EE" w:rsidR="001B053A" w:rsidRPr="00822CA9" w:rsidRDefault="001B053A" w:rsidP="00EC68E3">
            <w:pPr>
              <w:rPr>
                <w:rFonts w:ascii="Arial" w:hAnsi="Arial" w:cs="Arial"/>
                <w:b/>
                <w:color w:val="000000" w:themeColor="text1"/>
                <w:sz w:val="22"/>
                <w:szCs w:val="22"/>
              </w:rPr>
            </w:pPr>
            <w:r w:rsidRPr="00822CA9">
              <w:rPr>
                <w:rFonts w:ascii="Arial" w:hAnsi="Arial" w:cs="Arial"/>
                <w:b/>
                <w:color w:val="000000" w:themeColor="text1"/>
                <w:sz w:val="22"/>
                <w:szCs w:val="22"/>
              </w:rPr>
              <w:t>Application, Interview</w:t>
            </w:r>
          </w:p>
          <w:p w14:paraId="75D41C5B" w14:textId="77777777" w:rsidR="001B053A" w:rsidRPr="00822CA9" w:rsidRDefault="001B053A" w:rsidP="00EC68E3">
            <w:pPr>
              <w:rPr>
                <w:rFonts w:ascii="Arial" w:hAnsi="Arial" w:cs="Arial"/>
                <w:b/>
                <w:color w:val="000000" w:themeColor="text1"/>
                <w:sz w:val="22"/>
                <w:szCs w:val="22"/>
              </w:rPr>
            </w:pPr>
          </w:p>
          <w:p w14:paraId="2A4699CD" w14:textId="77777777" w:rsidR="00783A23" w:rsidRPr="00822CA9" w:rsidRDefault="00783A23" w:rsidP="00EC68E3">
            <w:pPr>
              <w:rPr>
                <w:rFonts w:ascii="Arial" w:hAnsi="Arial" w:cs="Arial"/>
                <w:b/>
                <w:color w:val="000000" w:themeColor="text1"/>
                <w:sz w:val="22"/>
                <w:szCs w:val="22"/>
              </w:rPr>
            </w:pPr>
          </w:p>
          <w:p w14:paraId="7FED320D" w14:textId="2DC99ADB" w:rsidR="001B053A" w:rsidRPr="00822CA9" w:rsidRDefault="001B053A" w:rsidP="00EC68E3">
            <w:pPr>
              <w:rPr>
                <w:rFonts w:ascii="Arial" w:hAnsi="Arial" w:cs="Arial"/>
                <w:b/>
                <w:color w:val="000000" w:themeColor="text1"/>
                <w:sz w:val="22"/>
                <w:szCs w:val="22"/>
              </w:rPr>
            </w:pPr>
            <w:r w:rsidRPr="00822CA9">
              <w:rPr>
                <w:rFonts w:ascii="Arial" w:hAnsi="Arial" w:cs="Arial"/>
                <w:b/>
                <w:color w:val="000000" w:themeColor="text1"/>
                <w:sz w:val="22"/>
                <w:szCs w:val="22"/>
              </w:rPr>
              <w:t>Application</w:t>
            </w:r>
          </w:p>
        </w:tc>
      </w:tr>
    </w:tbl>
    <w:p w14:paraId="767CD2F0" w14:textId="77777777" w:rsidR="00D306AF" w:rsidRPr="00822CA9" w:rsidRDefault="00D306AF" w:rsidP="00D306AF">
      <w:pPr>
        <w:rPr>
          <w:rFonts w:ascii="Arial" w:hAnsi="Arial" w:cs="Arial"/>
          <w:color w:val="000000" w:themeColor="text1"/>
          <w:sz w:val="22"/>
          <w:szCs w:val="22"/>
          <w:u w:val="single"/>
        </w:rPr>
      </w:pPr>
    </w:p>
    <w:sectPr w:rsidR="00D306AF" w:rsidRPr="00822CA9" w:rsidSect="003C40EC">
      <w:footerReference w:type="default" r:id="rId12"/>
      <w:pgSz w:w="11906" w:h="16838"/>
      <w:pgMar w:top="1079" w:right="1800" w:bottom="1440" w:left="993" w:header="720" w:footer="5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8153C" w14:textId="77777777" w:rsidR="00BC1A46" w:rsidRDefault="00BC1A46">
      <w:r>
        <w:separator/>
      </w:r>
    </w:p>
  </w:endnote>
  <w:endnote w:type="continuationSeparator" w:id="0">
    <w:p w14:paraId="14817FD0" w14:textId="77777777" w:rsidR="00BC1A46" w:rsidRDefault="00BC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46"/>
      <w:gridCol w:w="4947"/>
    </w:tblGrid>
    <w:tr w:rsidR="00E24CFB" w:rsidRPr="0071496C" w14:paraId="767CD2FB" w14:textId="77777777">
      <w:tc>
        <w:tcPr>
          <w:tcW w:w="4946" w:type="dxa"/>
        </w:tcPr>
        <w:p w14:paraId="767CD2F9" w14:textId="77777777" w:rsidR="00E24CFB" w:rsidRPr="0071496C" w:rsidRDefault="00E24CFB" w:rsidP="0071496C">
          <w:pPr>
            <w:pStyle w:val="Footer"/>
            <w:rPr>
              <w:rFonts w:ascii="Arial" w:hAnsi="Arial" w:cs="Arial"/>
              <w:sz w:val="18"/>
              <w:szCs w:val="18"/>
            </w:rPr>
          </w:pPr>
          <w:r w:rsidRPr="0071496C">
            <w:rPr>
              <w:rStyle w:val="PageNumber"/>
              <w:rFonts w:ascii="Arial" w:hAnsi="Arial" w:cs="Arial"/>
              <w:b/>
              <w:sz w:val="18"/>
              <w:szCs w:val="18"/>
            </w:rPr>
            <w:t>UNCONTROLLED COPY WHEN PRINTED</w:t>
          </w:r>
        </w:p>
      </w:tc>
      <w:tc>
        <w:tcPr>
          <w:tcW w:w="4947" w:type="dxa"/>
        </w:tcPr>
        <w:p w14:paraId="767CD2FA" w14:textId="4446CA23" w:rsidR="00E24CFB" w:rsidRPr="0071496C" w:rsidRDefault="00E24CFB" w:rsidP="0071496C">
          <w:pPr>
            <w:pStyle w:val="Footer"/>
            <w:jc w:val="right"/>
            <w:rPr>
              <w:rFonts w:ascii="Arial" w:hAnsi="Arial" w:cs="Arial"/>
              <w:sz w:val="18"/>
              <w:szCs w:val="18"/>
            </w:rPr>
          </w:pPr>
          <w:r w:rsidRPr="0071496C">
            <w:rPr>
              <w:rFonts w:ascii="Arial" w:hAnsi="Arial" w:cs="Arial"/>
              <w:sz w:val="18"/>
              <w:szCs w:val="18"/>
            </w:rPr>
            <w:t xml:space="preserve">Page </w:t>
          </w:r>
          <w:r w:rsidRPr="0071496C">
            <w:rPr>
              <w:rStyle w:val="PageNumber"/>
              <w:rFonts w:ascii="Arial" w:hAnsi="Arial" w:cs="Arial"/>
              <w:sz w:val="16"/>
              <w:szCs w:val="16"/>
            </w:rPr>
            <w:fldChar w:fldCharType="begin"/>
          </w:r>
          <w:r w:rsidRPr="0071496C">
            <w:rPr>
              <w:rStyle w:val="PageNumber"/>
              <w:rFonts w:ascii="Arial" w:hAnsi="Arial" w:cs="Arial"/>
              <w:sz w:val="16"/>
              <w:szCs w:val="16"/>
            </w:rPr>
            <w:instrText xml:space="preserve"> PAGE </w:instrText>
          </w:r>
          <w:r w:rsidRPr="0071496C">
            <w:rPr>
              <w:rStyle w:val="PageNumber"/>
              <w:rFonts w:ascii="Arial" w:hAnsi="Arial" w:cs="Arial"/>
              <w:sz w:val="16"/>
              <w:szCs w:val="16"/>
            </w:rPr>
            <w:fldChar w:fldCharType="separate"/>
          </w:r>
          <w:r w:rsidR="00DC1D48">
            <w:rPr>
              <w:rStyle w:val="PageNumber"/>
              <w:rFonts w:ascii="Arial" w:hAnsi="Arial" w:cs="Arial"/>
              <w:noProof/>
              <w:sz w:val="16"/>
              <w:szCs w:val="16"/>
            </w:rPr>
            <w:t>1</w:t>
          </w:r>
          <w:r w:rsidRPr="0071496C">
            <w:rPr>
              <w:rStyle w:val="PageNumber"/>
              <w:rFonts w:ascii="Arial" w:hAnsi="Arial" w:cs="Arial"/>
              <w:sz w:val="16"/>
              <w:szCs w:val="16"/>
            </w:rPr>
            <w:fldChar w:fldCharType="end"/>
          </w:r>
          <w:r w:rsidRPr="0071496C">
            <w:rPr>
              <w:rStyle w:val="PageNumber"/>
              <w:rFonts w:ascii="Arial" w:hAnsi="Arial" w:cs="Arial"/>
              <w:sz w:val="18"/>
              <w:szCs w:val="18"/>
            </w:rPr>
            <w:t xml:space="preserve"> of </w:t>
          </w:r>
          <w:r w:rsidRPr="0071496C">
            <w:rPr>
              <w:rStyle w:val="PageNumber"/>
              <w:rFonts w:ascii="Arial" w:hAnsi="Arial" w:cs="Arial"/>
              <w:sz w:val="18"/>
              <w:szCs w:val="18"/>
            </w:rPr>
            <w:fldChar w:fldCharType="begin"/>
          </w:r>
          <w:r w:rsidRPr="0071496C">
            <w:rPr>
              <w:rStyle w:val="PageNumber"/>
              <w:rFonts w:ascii="Arial" w:hAnsi="Arial" w:cs="Arial"/>
              <w:sz w:val="18"/>
              <w:szCs w:val="18"/>
            </w:rPr>
            <w:instrText xml:space="preserve"> NUMPAGES </w:instrText>
          </w:r>
          <w:r w:rsidRPr="0071496C">
            <w:rPr>
              <w:rStyle w:val="PageNumber"/>
              <w:rFonts w:ascii="Arial" w:hAnsi="Arial" w:cs="Arial"/>
              <w:sz w:val="18"/>
              <w:szCs w:val="18"/>
            </w:rPr>
            <w:fldChar w:fldCharType="separate"/>
          </w:r>
          <w:r w:rsidR="00DC1D48">
            <w:rPr>
              <w:rStyle w:val="PageNumber"/>
              <w:rFonts w:ascii="Arial" w:hAnsi="Arial" w:cs="Arial"/>
              <w:noProof/>
              <w:sz w:val="18"/>
              <w:szCs w:val="18"/>
            </w:rPr>
            <w:t>6</w:t>
          </w:r>
          <w:r w:rsidRPr="0071496C">
            <w:rPr>
              <w:rStyle w:val="PageNumber"/>
              <w:rFonts w:ascii="Arial" w:hAnsi="Arial" w:cs="Arial"/>
              <w:sz w:val="18"/>
              <w:szCs w:val="18"/>
            </w:rPr>
            <w:fldChar w:fldCharType="end"/>
          </w:r>
        </w:p>
      </w:tc>
    </w:tr>
  </w:tbl>
  <w:p w14:paraId="767CD2FC" w14:textId="77777777" w:rsidR="00E24CFB" w:rsidRPr="0071496C" w:rsidRDefault="00E24CFB" w:rsidP="003C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0199E" w14:textId="77777777" w:rsidR="00BC1A46" w:rsidRDefault="00BC1A46">
      <w:r>
        <w:separator/>
      </w:r>
    </w:p>
  </w:footnote>
  <w:footnote w:type="continuationSeparator" w:id="0">
    <w:p w14:paraId="0449C935" w14:textId="77777777" w:rsidR="00BC1A46" w:rsidRDefault="00BC1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A2AE636"/>
    <w:lvl w:ilvl="0">
      <w:numFmt w:val="bullet"/>
      <w:lvlText w:val="*"/>
      <w:lvlJc w:val="left"/>
      <w:pPr>
        <w:ind w:left="0" w:firstLine="0"/>
      </w:pPr>
    </w:lvl>
  </w:abstractNum>
  <w:abstractNum w:abstractNumId="1" w15:restartNumberingAfterBreak="0">
    <w:nsid w:val="11E374C8"/>
    <w:multiLevelType w:val="hybridMultilevel"/>
    <w:tmpl w:val="DD28ED9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327755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7DE5DB4"/>
    <w:multiLevelType w:val="singleLevel"/>
    <w:tmpl w:val="3C584996"/>
    <w:lvl w:ilvl="0">
      <w:start w:val="10"/>
      <w:numFmt w:val="decimal"/>
      <w:lvlText w:val="%1. "/>
      <w:legacy w:legacy="1" w:legacySpace="0" w:legacyIndent="360"/>
      <w:lvlJc w:val="left"/>
      <w:pPr>
        <w:ind w:left="360" w:hanging="360"/>
      </w:pPr>
      <w:rPr>
        <w:rFonts w:ascii="Arial" w:hAnsi="Arial" w:cs="Arial" w:hint="default"/>
        <w:b w:val="0"/>
        <w:i w:val="0"/>
        <w:sz w:val="20"/>
      </w:rPr>
    </w:lvl>
  </w:abstractNum>
  <w:abstractNum w:abstractNumId="4" w15:restartNumberingAfterBreak="0">
    <w:nsid w:val="1839683F"/>
    <w:multiLevelType w:val="hybridMultilevel"/>
    <w:tmpl w:val="13DC45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B3D33A9"/>
    <w:multiLevelType w:val="singleLevel"/>
    <w:tmpl w:val="2E8E44D6"/>
    <w:lvl w:ilvl="0">
      <w:start w:val="2"/>
      <w:numFmt w:val="decimal"/>
      <w:lvlText w:val="%1. "/>
      <w:legacy w:legacy="1" w:legacySpace="0" w:legacyIndent="360"/>
      <w:lvlJc w:val="left"/>
      <w:pPr>
        <w:ind w:left="360" w:hanging="360"/>
      </w:pPr>
      <w:rPr>
        <w:b w:val="0"/>
        <w:i w:val="0"/>
        <w:sz w:val="20"/>
      </w:rPr>
    </w:lvl>
  </w:abstractNum>
  <w:abstractNum w:abstractNumId="6" w15:restartNumberingAfterBreak="0">
    <w:nsid w:val="1E6F3127"/>
    <w:multiLevelType w:val="hybridMultilevel"/>
    <w:tmpl w:val="9E42CB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D9860BD"/>
    <w:multiLevelType w:val="singleLevel"/>
    <w:tmpl w:val="020CFA60"/>
    <w:lvl w:ilvl="0">
      <w:start w:val="4"/>
      <w:numFmt w:val="decimal"/>
      <w:lvlText w:val="%1. "/>
      <w:legacy w:legacy="1" w:legacySpace="0" w:legacyIndent="360"/>
      <w:lvlJc w:val="left"/>
      <w:pPr>
        <w:ind w:left="360" w:hanging="360"/>
      </w:pPr>
      <w:rPr>
        <w:b w:val="0"/>
        <w:i w:val="0"/>
        <w:sz w:val="20"/>
      </w:rPr>
    </w:lvl>
  </w:abstractNum>
  <w:abstractNum w:abstractNumId="8" w15:restartNumberingAfterBreak="0">
    <w:nsid w:val="2D9C68B0"/>
    <w:multiLevelType w:val="singleLevel"/>
    <w:tmpl w:val="CE8EAD4A"/>
    <w:lvl w:ilvl="0">
      <w:start w:val="9"/>
      <w:numFmt w:val="decimal"/>
      <w:lvlText w:val="%1. "/>
      <w:legacy w:legacy="1" w:legacySpace="0" w:legacyIndent="360"/>
      <w:lvlJc w:val="left"/>
      <w:pPr>
        <w:ind w:left="720" w:hanging="360"/>
      </w:pPr>
      <w:rPr>
        <w:rFonts w:ascii="Arial" w:hAnsi="Arial" w:cs="Arial" w:hint="default"/>
        <w:b w:val="0"/>
        <w:i w:val="0"/>
        <w:sz w:val="20"/>
      </w:rPr>
    </w:lvl>
  </w:abstractNum>
  <w:abstractNum w:abstractNumId="9" w15:restartNumberingAfterBreak="0">
    <w:nsid w:val="2E1F183E"/>
    <w:multiLevelType w:val="singleLevel"/>
    <w:tmpl w:val="6D66770E"/>
    <w:lvl w:ilvl="0">
      <w:start w:val="3"/>
      <w:numFmt w:val="decimal"/>
      <w:lvlText w:val="%1. "/>
      <w:legacy w:legacy="1" w:legacySpace="0" w:legacyIndent="360"/>
      <w:lvlJc w:val="left"/>
      <w:pPr>
        <w:ind w:left="360" w:hanging="360"/>
      </w:pPr>
      <w:rPr>
        <w:rFonts w:ascii="Arial" w:hAnsi="Arial" w:cs="Arial" w:hint="default"/>
        <w:b w:val="0"/>
        <w:i w:val="0"/>
        <w:sz w:val="20"/>
      </w:rPr>
    </w:lvl>
  </w:abstractNum>
  <w:abstractNum w:abstractNumId="10" w15:restartNumberingAfterBreak="0">
    <w:nsid w:val="378767BA"/>
    <w:multiLevelType w:val="hybridMultilevel"/>
    <w:tmpl w:val="1098D7BE"/>
    <w:lvl w:ilvl="0" w:tplc="08090001">
      <w:start w:val="1"/>
      <w:numFmt w:val="bullet"/>
      <w:lvlText w:val=""/>
      <w:lvlJc w:val="left"/>
      <w:pPr>
        <w:tabs>
          <w:tab w:val="num" w:pos="660"/>
        </w:tabs>
        <w:ind w:left="660" w:hanging="360"/>
      </w:pPr>
      <w:rPr>
        <w:rFonts w:ascii="Symbol" w:hAnsi="Symbol" w:hint="default"/>
      </w:rPr>
    </w:lvl>
    <w:lvl w:ilvl="1" w:tplc="08090003" w:tentative="1">
      <w:start w:val="1"/>
      <w:numFmt w:val="bullet"/>
      <w:lvlText w:val="o"/>
      <w:lvlJc w:val="left"/>
      <w:pPr>
        <w:tabs>
          <w:tab w:val="num" w:pos="1380"/>
        </w:tabs>
        <w:ind w:left="1380" w:hanging="360"/>
      </w:pPr>
      <w:rPr>
        <w:rFonts w:ascii="Courier New" w:hAnsi="Courier New" w:cs="Courier New" w:hint="default"/>
      </w:rPr>
    </w:lvl>
    <w:lvl w:ilvl="2" w:tplc="08090005" w:tentative="1">
      <w:start w:val="1"/>
      <w:numFmt w:val="bullet"/>
      <w:lvlText w:val=""/>
      <w:lvlJc w:val="left"/>
      <w:pPr>
        <w:tabs>
          <w:tab w:val="num" w:pos="2100"/>
        </w:tabs>
        <w:ind w:left="2100" w:hanging="360"/>
      </w:pPr>
      <w:rPr>
        <w:rFonts w:ascii="Wingdings" w:hAnsi="Wingdings" w:hint="default"/>
      </w:rPr>
    </w:lvl>
    <w:lvl w:ilvl="3" w:tplc="08090001" w:tentative="1">
      <w:start w:val="1"/>
      <w:numFmt w:val="bullet"/>
      <w:lvlText w:val=""/>
      <w:lvlJc w:val="left"/>
      <w:pPr>
        <w:tabs>
          <w:tab w:val="num" w:pos="2820"/>
        </w:tabs>
        <w:ind w:left="2820" w:hanging="360"/>
      </w:pPr>
      <w:rPr>
        <w:rFonts w:ascii="Symbol" w:hAnsi="Symbol" w:hint="default"/>
      </w:rPr>
    </w:lvl>
    <w:lvl w:ilvl="4" w:tplc="08090003" w:tentative="1">
      <w:start w:val="1"/>
      <w:numFmt w:val="bullet"/>
      <w:lvlText w:val="o"/>
      <w:lvlJc w:val="left"/>
      <w:pPr>
        <w:tabs>
          <w:tab w:val="num" w:pos="3540"/>
        </w:tabs>
        <w:ind w:left="3540" w:hanging="360"/>
      </w:pPr>
      <w:rPr>
        <w:rFonts w:ascii="Courier New" w:hAnsi="Courier New" w:cs="Courier New" w:hint="default"/>
      </w:rPr>
    </w:lvl>
    <w:lvl w:ilvl="5" w:tplc="08090005" w:tentative="1">
      <w:start w:val="1"/>
      <w:numFmt w:val="bullet"/>
      <w:lvlText w:val=""/>
      <w:lvlJc w:val="left"/>
      <w:pPr>
        <w:tabs>
          <w:tab w:val="num" w:pos="4260"/>
        </w:tabs>
        <w:ind w:left="4260" w:hanging="360"/>
      </w:pPr>
      <w:rPr>
        <w:rFonts w:ascii="Wingdings" w:hAnsi="Wingdings" w:hint="default"/>
      </w:rPr>
    </w:lvl>
    <w:lvl w:ilvl="6" w:tplc="08090001" w:tentative="1">
      <w:start w:val="1"/>
      <w:numFmt w:val="bullet"/>
      <w:lvlText w:val=""/>
      <w:lvlJc w:val="left"/>
      <w:pPr>
        <w:tabs>
          <w:tab w:val="num" w:pos="4980"/>
        </w:tabs>
        <w:ind w:left="4980" w:hanging="360"/>
      </w:pPr>
      <w:rPr>
        <w:rFonts w:ascii="Symbol" w:hAnsi="Symbol" w:hint="default"/>
      </w:rPr>
    </w:lvl>
    <w:lvl w:ilvl="7" w:tplc="08090003" w:tentative="1">
      <w:start w:val="1"/>
      <w:numFmt w:val="bullet"/>
      <w:lvlText w:val="o"/>
      <w:lvlJc w:val="left"/>
      <w:pPr>
        <w:tabs>
          <w:tab w:val="num" w:pos="5700"/>
        </w:tabs>
        <w:ind w:left="5700" w:hanging="360"/>
      </w:pPr>
      <w:rPr>
        <w:rFonts w:ascii="Courier New" w:hAnsi="Courier New" w:cs="Courier New" w:hint="default"/>
      </w:rPr>
    </w:lvl>
    <w:lvl w:ilvl="8" w:tplc="08090005" w:tentative="1">
      <w:start w:val="1"/>
      <w:numFmt w:val="bullet"/>
      <w:lvlText w:val=""/>
      <w:lvlJc w:val="left"/>
      <w:pPr>
        <w:tabs>
          <w:tab w:val="num" w:pos="6420"/>
        </w:tabs>
        <w:ind w:left="6420" w:hanging="360"/>
      </w:pPr>
      <w:rPr>
        <w:rFonts w:ascii="Wingdings" w:hAnsi="Wingdings" w:hint="default"/>
      </w:rPr>
    </w:lvl>
  </w:abstractNum>
  <w:abstractNum w:abstractNumId="11" w15:restartNumberingAfterBreak="0">
    <w:nsid w:val="38FB363D"/>
    <w:multiLevelType w:val="hybridMultilevel"/>
    <w:tmpl w:val="B5BEAD18"/>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8FC6ABD"/>
    <w:multiLevelType w:val="hybridMultilevel"/>
    <w:tmpl w:val="6B609EA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3A771EFA"/>
    <w:multiLevelType w:val="hybridMultilevel"/>
    <w:tmpl w:val="3CA4CD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C1411C7"/>
    <w:multiLevelType w:val="hybridMultilevel"/>
    <w:tmpl w:val="704A2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F640FD2"/>
    <w:multiLevelType w:val="hybridMultilevel"/>
    <w:tmpl w:val="3D1487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E30238"/>
    <w:multiLevelType w:val="hybridMultilevel"/>
    <w:tmpl w:val="97589B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38B657A"/>
    <w:multiLevelType w:val="hybridMultilevel"/>
    <w:tmpl w:val="99F23FC2"/>
    <w:lvl w:ilvl="0" w:tplc="5FC45F6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313E3A"/>
    <w:multiLevelType w:val="hybridMultilevel"/>
    <w:tmpl w:val="0ABC3A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B984C75"/>
    <w:multiLevelType w:val="singleLevel"/>
    <w:tmpl w:val="3C584996"/>
    <w:lvl w:ilvl="0">
      <w:start w:val="10"/>
      <w:numFmt w:val="decimal"/>
      <w:lvlText w:val="%1. "/>
      <w:legacy w:legacy="1" w:legacySpace="0" w:legacyIndent="360"/>
      <w:lvlJc w:val="left"/>
      <w:pPr>
        <w:ind w:left="660" w:hanging="360"/>
      </w:pPr>
      <w:rPr>
        <w:rFonts w:ascii="Arial" w:hAnsi="Arial" w:cs="Arial" w:hint="default"/>
        <w:b w:val="0"/>
        <w:i w:val="0"/>
        <w:sz w:val="20"/>
      </w:rPr>
    </w:lvl>
  </w:abstractNum>
  <w:abstractNum w:abstractNumId="20" w15:restartNumberingAfterBreak="0">
    <w:nsid w:val="54EA65E6"/>
    <w:multiLevelType w:val="hybridMultilevel"/>
    <w:tmpl w:val="ECDE87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7DE22DF"/>
    <w:multiLevelType w:val="hybridMultilevel"/>
    <w:tmpl w:val="F6E2BE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150F2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5FB18AE"/>
    <w:multiLevelType w:val="hybridMultilevel"/>
    <w:tmpl w:val="E81C143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AF469CE"/>
    <w:multiLevelType w:val="hybridMultilevel"/>
    <w:tmpl w:val="8FDC6522"/>
    <w:lvl w:ilvl="0" w:tplc="4B542C84">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BF909BF"/>
    <w:multiLevelType w:val="singleLevel"/>
    <w:tmpl w:val="1272FE88"/>
    <w:lvl w:ilvl="0">
      <w:start w:val="9"/>
      <w:numFmt w:val="decimal"/>
      <w:lvlText w:val="%1. "/>
      <w:legacy w:legacy="1" w:legacySpace="0" w:legacyIndent="360"/>
      <w:lvlJc w:val="left"/>
      <w:pPr>
        <w:ind w:left="360" w:hanging="360"/>
      </w:pPr>
      <w:rPr>
        <w:b w:val="0"/>
        <w:i w:val="0"/>
        <w:sz w:val="20"/>
      </w:rPr>
    </w:lvl>
  </w:abstractNum>
  <w:abstractNum w:abstractNumId="26" w15:restartNumberingAfterBreak="0">
    <w:nsid w:val="72074D20"/>
    <w:multiLevelType w:val="singleLevel"/>
    <w:tmpl w:val="32AC54A4"/>
    <w:lvl w:ilvl="0">
      <w:start w:val="1"/>
      <w:numFmt w:val="decimal"/>
      <w:lvlText w:val="%1. "/>
      <w:legacy w:legacy="1" w:legacySpace="0" w:legacyIndent="360"/>
      <w:lvlJc w:val="left"/>
      <w:pPr>
        <w:ind w:left="360" w:hanging="360"/>
      </w:pPr>
      <w:rPr>
        <w:b w:val="0"/>
        <w:i w:val="0"/>
        <w:sz w:val="20"/>
      </w:rPr>
    </w:lvl>
  </w:abstractNum>
  <w:abstractNum w:abstractNumId="27" w15:restartNumberingAfterBreak="0">
    <w:nsid w:val="742344EE"/>
    <w:multiLevelType w:val="singleLevel"/>
    <w:tmpl w:val="683C259C"/>
    <w:lvl w:ilvl="0">
      <w:start w:val="11"/>
      <w:numFmt w:val="decimal"/>
      <w:lvlText w:val="%1. "/>
      <w:legacy w:legacy="1" w:legacySpace="0" w:legacyIndent="360"/>
      <w:lvlJc w:val="left"/>
      <w:pPr>
        <w:ind w:left="660" w:hanging="360"/>
      </w:pPr>
      <w:rPr>
        <w:rFonts w:ascii="Arial" w:hAnsi="Arial" w:cs="Arial" w:hint="default"/>
        <w:b w:val="0"/>
        <w:i w:val="0"/>
        <w:sz w:val="20"/>
      </w:rPr>
    </w:lvl>
  </w:abstractNum>
  <w:abstractNum w:abstractNumId="28" w15:restartNumberingAfterBreak="0">
    <w:nsid w:val="743435B5"/>
    <w:multiLevelType w:val="hybridMultilevel"/>
    <w:tmpl w:val="514E905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E2B189E"/>
    <w:multiLevelType w:val="hybridMultilevel"/>
    <w:tmpl w:val="5634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DE482B"/>
    <w:multiLevelType w:val="hybridMultilevel"/>
    <w:tmpl w:val="B57C0C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23"/>
  </w:num>
  <w:num w:numId="4">
    <w:abstractNumId w:val="26"/>
    <w:lvlOverride w:ilvl="0">
      <w:startOverride w:val="1"/>
    </w:lvlOverride>
  </w:num>
  <w:num w:numId="5">
    <w:abstractNumId w:val="5"/>
    <w:lvlOverride w:ilvl="0">
      <w:startOverride w:val="2"/>
    </w:lvlOverride>
  </w:num>
  <w:num w:numId="6">
    <w:abstractNumId w:val="9"/>
    <w:lvlOverride w:ilvl="0">
      <w:startOverride w:val="3"/>
    </w:lvlOverride>
  </w:num>
  <w:num w:numId="7">
    <w:abstractNumId w:val="0"/>
    <w:lvlOverride w:ilvl="0">
      <w:lvl w:ilvl="0">
        <w:numFmt w:val="bullet"/>
        <w:lvlText w:val=""/>
        <w:legacy w:legacy="1" w:legacySpace="0" w:legacyIndent="283"/>
        <w:lvlJc w:val="left"/>
        <w:pPr>
          <w:ind w:left="283" w:hanging="283"/>
        </w:pPr>
        <w:rPr>
          <w:rFonts w:ascii="Symbol" w:hAnsi="Symbol" w:hint="default"/>
        </w:rPr>
      </w:lvl>
    </w:lvlOverride>
  </w:num>
  <w:num w:numId="8">
    <w:abstractNumId w:val="7"/>
    <w:lvlOverride w:ilvl="0">
      <w:startOverride w:val="4"/>
    </w:lvlOverride>
  </w:num>
  <w:num w:numId="9">
    <w:abstractNumId w:val="25"/>
    <w:lvlOverride w:ilvl="0">
      <w:startOverride w:val="9"/>
    </w:lvlOverride>
  </w:num>
  <w:num w:numId="10">
    <w:abstractNumId w:val="3"/>
    <w:lvlOverride w:ilvl="0">
      <w:startOverride w:val="10"/>
    </w:lvlOverride>
  </w:num>
  <w:num w:numId="11">
    <w:abstractNumId w:val="0"/>
    <w:lvlOverride w:ilvl="0">
      <w:lvl w:ilvl="0">
        <w:numFmt w:val="bullet"/>
        <w:lvlText w:val=""/>
        <w:legacy w:legacy="1" w:legacySpace="0" w:legacyIndent="360"/>
        <w:lvlJc w:val="left"/>
        <w:pPr>
          <w:ind w:left="360" w:hanging="360"/>
        </w:pPr>
        <w:rPr>
          <w:rFonts w:ascii="Symbol" w:hAnsi="Symbol" w:hint="default"/>
        </w:rPr>
      </w:lvl>
    </w:lvlOverride>
  </w:num>
  <w:num w:numId="12">
    <w:abstractNumId w:val="8"/>
    <w:lvlOverride w:ilvl="0">
      <w:startOverride w:val="9"/>
    </w:lvlOverride>
  </w:num>
  <w:num w:numId="13">
    <w:abstractNumId w:val="19"/>
    <w:lvlOverride w:ilvl="0">
      <w:startOverride w:val="10"/>
    </w:lvlOverride>
  </w:num>
  <w:num w:numId="14">
    <w:abstractNumId w:val="27"/>
    <w:lvlOverride w:ilvl="0">
      <w:startOverride w:val="11"/>
    </w:lvlOverride>
  </w:num>
  <w:num w:numId="15">
    <w:abstractNumId w:val="27"/>
    <w:lvlOverride w:ilvl="0">
      <w:lvl w:ilvl="0">
        <w:start w:val="11"/>
        <w:numFmt w:val="decimal"/>
        <w:lvlText w:val="%1. "/>
        <w:legacy w:legacy="1" w:legacySpace="0" w:legacyIndent="360"/>
        <w:lvlJc w:val="left"/>
        <w:pPr>
          <w:ind w:left="660" w:hanging="360"/>
        </w:pPr>
        <w:rPr>
          <w:rFonts w:ascii="Arial" w:hAnsi="Arial" w:cs="Arial" w:hint="default"/>
          <w:b w:val="0"/>
          <w:i w:val="0"/>
          <w:sz w:val="20"/>
        </w:rPr>
      </w:lvl>
    </w:lvlOverride>
  </w:num>
  <w:num w:numId="16">
    <w:abstractNumId w:val="27"/>
    <w:lvlOverride w:ilvl="0">
      <w:lvl w:ilvl="0">
        <w:start w:val="11"/>
        <w:numFmt w:val="decimal"/>
        <w:lvlText w:val="%1. "/>
        <w:legacy w:legacy="1" w:legacySpace="0" w:legacyIndent="360"/>
        <w:lvlJc w:val="left"/>
        <w:pPr>
          <w:ind w:left="660" w:hanging="360"/>
        </w:pPr>
        <w:rPr>
          <w:rFonts w:ascii="Arial" w:hAnsi="Arial" w:cs="Arial" w:hint="default"/>
          <w:b w:val="0"/>
          <w:i w:val="0"/>
          <w:sz w:val="20"/>
        </w:rPr>
      </w:lvl>
    </w:lvlOverride>
  </w:num>
  <w:num w:numId="17">
    <w:abstractNumId w:val="27"/>
    <w:lvlOverride w:ilvl="0">
      <w:lvl w:ilvl="0">
        <w:start w:val="11"/>
        <w:numFmt w:val="decimal"/>
        <w:lvlText w:val="%1. "/>
        <w:legacy w:legacy="1" w:legacySpace="0" w:legacyIndent="360"/>
        <w:lvlJc w:val="left"/>
        <w:pPr>
          <w:ind w:left="660" w:hanging="360"/>
        </w:pPr>
        <w:rPr>
          <w:rFonts w:ascii="Arial" w:hAnsi="Arial" w:cs="Arial" w:hint="default"/>
          <w:b w:val="0"/>
          <w:i w:val="0"/>
          <w:sz w:val="20"/>
        </w:rPr>
      </w:lvl>
    </w:lvlOverride>
  </w:num>
  <w:num w:numId="18">
    <w:abstractNumId w:val="10"/>
  </w:num>
  <w:num w:numId="19">
    <w:abstractNumId w:val="17"/>
  </w:num>
  <w:num w:numId="20">
    <w:abstractNumId w:val="2"/>
  </w:num>
  <w:num w:numId="21">
    <w:abstractNumId w:val="22"/>
  </w:num>
  <w:num w:numId="22">
    <w:abstractNumId w:val="18"/>
  </w:num>
  <w:num w:numId="23">
    <w:abstractNumId w:val="28"/>
  </w:num>
  <w:num w:numId="24">
    <w:abstractNumId w:val="20"/>
  </w:num>
  <w:num w:numId="25">
    <w:abstractNumId w:val="6"/>
  </w:num>
  <w:num w:numId="26">
    <w:abstractNumId w:val="16"/>
  </w:num>
  <w:num w:numId="27">
    <w:abstractNumId w:val="4"/>
  </w:num>
  <w:num w:numId="28">
    <w:abstractNumId w:val="30"/>
  </w:num>
  <w:num w:numId="29">
    <w:abstractNumId w:val="21"/>
  </w:num>
  <w:num w:numId="30">
    <w:abstractNumId w:val="12"/>
  </w:num>
  <w:num w:numId="31">
    <w:abstractNumId w:val="13"/>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11"/>
    <w:rsid w:val="00001107"/>
    <w:rsid w:val="0000244E"/>
    <w:rsid w:val="00002E21"/>
    <w:rsid w:val="00004601"/>
    <w:rsid w:val="000065CF"/>
    <w:rsid w:val="000135A9"/>
    <w:rsid w:val="0001770B"/>
    <w:rsid w:val="00021636"/>
    <w:rsid w:val="00021A9A"/>
    <w:rsid w:val="00021E9C"/>
    <w:rsid w:val="0002365D"/>
    <w:rsid w:val="000332F6"/>
    <w:rsid w:val="000470CD"/>
    <w:rsid w:val="00052356"/>
    <w:rsid w:val="0006085D"/>
    <w:rsid w:val="00065E8F"/>
    <w:rsid w:val="000663B4"/>
    <w:rsid w:val="00070BB6"/>
    <w:rsid w:val="00080A2C"/>
    <w:rsid w:val="000838AA"/>
    <w:rsid w:val="00083981"/>
    <w:rsid w:val="00086672"/>
    <w:rsid w:val="000872A1"/>
    <w:rsid w:val="00087C30"/>
    <w:rsid w:val="00092A09"/>
    <w:rsid w:val="00095354"/>
    <w:rsid w:val="000A22CD"/>
    <w:rsid w:val="000A233F"/>
    <w:rsid w:val="000A34EE"/>
    <w:rsid w:val="000A58C2"/>
    <w:rsid w:val="000A7070"/>
    <w:rsid w:val="000B4983"/>
    <w:rsid w:val="000B52B1"/>
    <w:rsid w:val="000C0211"/>
    <w:rsid w:val="000C03A7"/>
    <w:rsid w:val="000D294E"/>
    <w:rsid w:val="000E04FF"/>
    <w:rsid w:val="000F095B"/>
    <w:rsid w:val="000F0F64"/>
    <w:rsid w:val="000F582F"/>
    <w:rsid w:val="000F6549"/>
    <w:rsid w:val="001010C9"/>
    <w:rsid w:val="0010229B"/>
    <w:rsid w:val="00122833"/>
    <w:rsid w:val="00136D24"/>
    <w:rsid w:val="00146EEA"/>
    <w:rsid w:val="00155EF3"/>
    <w:rsid w:val="00163D3E"/>
    <w:rsid w:val="00167244"/>
    <w:rsid w:val="00170A76"/>
    <w:rsid w:val="001728EB"/>
    <w:rsid w:val="001732D0"/>
    <w:rsid w:val="00175AF8"/>
    <w:rsid w:val="001765BC"/>
    <w:rsid w:val="00177975"/>
    <w:rsid w:val="001869F3"/>
    <w:rsid w:val="001959EA"/>
    <w:rsid w:val="001A3ABD"/>
    <w:rsid w:val="001B053A"/>
    <w:rsid w:val="001C3810"/>
    <w:rsid w:val="001C4769"/>
    <w:rsid w:val="001C5D34"/>
    <w:rsid w:val="001C6713"/>
    <w:rsid w:val="001E1E08"/>
    <w:rsid w:val="001E1FCA"/>
    <w:rsid w:val="001F1452"/>
    <w:rsid w:val="001F415A"/>
    <w:rsid w:val="001F6A29"/>
    <w:rsid w:val="002170E3"/>
    <w:rsid w:val="00217EB9"/>
    <w:rsid w:val="00226C5F"/>
    <w:rsid w:val="00226D57"/>
    <w:rsid w:val="00227CE1"/>
    <w:rsid w:val="00232ED4"/>
    <w:rsid w:val="002333A9"/>
    <w:rsid w:val="0023645F"/>
    <w:rsid w:val="00252CAF"/>
    <w:rsid w:val="002533C0"/>
    <w:rsid w:val="00257F66"/>
    <w:rsid w:val="00263410"/>
    <w:rsid w:val="0026475E"/>
    <w:rsid w:val="00266296"/>
    <w:rsid w:val="0026670E"/>
    <w:rsid w:val="00275581"/>
    <w:rsid w:val="002765AB"/>
    <w:rsid w:val="0028676F"/>
    <w:rsid w:val="00296B40"/>
    <w:rsid w:val="002A120A"/>
    <w:rsid w:val="002A2A40"/>
    <w:rsid w:val="002A7A18"/>
    <w:rsid w:val="002B36F8"/>
    <w:rsid w:val="002B44FD"/>
    <w:rsid w:val="002B5579"/>
    <w:rsid w:val="002B6CE1"/>
    <w:rsid w:val="002C4EEF"/>
    <w:rsid w:val="002D1E59"/>
    <w:rsid w:val="002D3FA1"/>
    <w:rsid w:val="002D6C29"/>
    <w:rsid w:val="002E021B"/>
    <w:rsid w:val="002E7F07"/>
    <w:rsid w:val="002F40C6"/>
    <w:rsid w:val="002F4752"/>
    <w:rsid w:val="003016CB"/>
    <w:rsid w:val="003032A2"/>
    <w:rsid w:val="00306182"/>
    <w:rsid w:val="00306887"/>
    <w:rsid w:val="0033158E"/>
    <w:rsid w:val="003354CC"/>
    <w:rsid w:val="00335C3D"/>
    <w:rsid w:val="00354379"/>
    <w:rsid w:val="00357C70"/>
    <w:rsid w:val="003616F5"/>
    <w:rsid w:val="00386ECB"/>
    <w:rsid w:val="003A6376"/>
    <w:rsid w:val="003B5C63"/>
    <w:rsid w:val="003B6260"/>
    <w:rsid w:val="003C36F0"/>
    <w:rsid w:val="003C40EC"/>
    <w:rsid w:val="003C5B53"/>
    <w:rsid w:val="003D23D3"/>
    <w:rsid w:val="003E248F"/>
    <w:rsid w:val="003E6CDE"/>
    <w:rsid w:val="003F1E93"/>
    <w:rsid w:val="003F59F8"/>
    <w:rsid w:val="00403499"/>
    <w:rsid w:val="00412DF4"/>
    <w:rsid w:val="00413965"/>
    <w:rsid w:val="004170A4"/>
    <w:rsid w:val="00430340"/>
    <w:rsid w:val="00431311"/>
    <w:rsid w:val="004352B5"/>
    <w:rsid w:val="00435890"/>
    <w:rsid w:val="004359CD"/>
    <w:rsid w:val="00437C43"/>
    <w:rsid w:val="00443CA2"/>
    <w:rsid w:val="00451A76"/>
    <w:rsid w:val="00452F15"/>
    <w:rsid w:val="004576ED"/>
    <w:rsid w:val="00465BB0"/>
    <w:rsid w:val="00472BCE"/>
    <w:rsid w:val="00472E17"/>
    <w:rsid w:val="004740AE"/>
    <w:rsid w:val="00475103"/>
    <w:rsid w:val="0047511F"/>
    <w:rsid w:val="00481138"/>
    <w:rsid w:val="00492B96"/>
    <w:rsid w:val="00495B26"/>
    <w:rsid w:val="004C5611"/>
    <w:rsid w:val="004D3B0B"/>
    <w:rsid w:val="004D47B0"/>
    <w:rsid w:val="004E33A9"/>
    <w:rsid w:val="00502B3E"/>
    <w:rsid w:val="00502E60"/>
    <w:rsid w:val="00504CD9"/>
    <w:rsid w:val="00505602"/>
    <w:rsid w:val="005122F3"/>
    <w:rsid w:val="005134D8"/>
    <w:rsid w:val="00534A3D"/>
    <w:rsid w:val="00551485"/>
    <w:rsid w:val="00570EA5"/>
    <w:rsid w:val="00571D2B"/>
    <w:rsid w:val="005723CB"/>
    <w:rsid w:val="00575A5D"/>
    <w:rsid w:val="00582B1E"/>
    <w:rsid w:val="005875DF"/>
    <w:rsid w:val="0059223D"/>
    <w:rsid w:val="00593404"/>
    <w:rsid w:val="005962F9"/>
    <w:rsid w:val="005A5451"/>
    <w:rsid w:val="005A5676"/>
    <w:rsid w:val="005B2E9B"/>
    <w:rsid w:val="005B757F"/>
    <w:rsid w:val="005C499F"/>
    <w:rsid w:val="005D472B"/>
    <w:rsid w:val="005D4D96"/>
    <w:rsid w:val="005E1E82"/>
    <w:rsid w:val="005E21CC"/>
    <w:rsid w:val="005E2D7E"/>
    <w:rsid w:val="005E3F67"/>
    <w:rsid w:val="005E62E0"/>
    <w:rsid w:val="005F21E5"/>
    <w:rsid w:val="00607D2A"/>
    <w:rsid w:val="00611023"/>
    <w:rsid w:val="0061431B"/>
    <w:rsid w:val="00616440"/>
    <w:rsid w:val="00616B15"/>
    <w:rsid w:val="0062272B"/>
    <w:rsid w:val="00641F3E"/>
    <w:rsid w:val="00643BAB"/>
    <w:rsid w:val="00653CD0"/>
    <w:rsid w:val="006577D4"/>
    <w:rsid w:val="0066043E"/>
    <w:rsid w:val="00663887"/>
    <w:rsid w:val="00665228"/>
    <w:rsid w:val="006758D7"/>
    <w:rsid w:val="00683E8A"/>
    <w:rsid w:val="00684549"/>
    <w:rsid w:val="0068515B"/>
    <w:rsid w:val="00693CC4"/>
    <w:rsid w:val="0069484B"/>
    <w:rsid w:val="006A28C7"/>
    <w:rsid w:val="006A31DD"/>
    <w:rsid w:val="006C05BC"/>
    <w:rsid w:val="006C14C3"/>
    <w:rsid w:val="006C7795"/>
    <w:rsid w:val="006C7B22"/>
    <w:rsid w:val="006E2541"/>
    <w:rsid w:val="006E3DED"/>
    <w:rsid w:val="006F3558"/>
    <w:rsid w:val="006F706E"/>
    <w:rsid w:val="00707754"/>
    <w:rsid w:val="0071496C"/>
    <w:rsid w:val="00717E0F"/>
    <w:rsid w:val="00720619"/>
    <w:rsid w:val="00722A71"/>
    <w:rsid w:val="00736D40"/>
    <w:rsid w:val="00764F48"/>
    <w:rsid w:val="00776A4E"/>
    <w:rsid w:val="007808C8"/>
    <w:rsid w:val="00780A2C"/>
    <w:rsid w:val="00781B28"/>
    <w:rsid w:val="00783A23"/>
    <w:rsid w:val="007868C8"/>
    <w:rsid w:val="00794BC7"/>
    <w:rsid w:val="007A03B0"/>
    <w:rsid w:val="007A098F"/>
    <w:rsid w:val="007A22E2"/>
    <w:rsid w:val="007B0206"/>
    <w:rsid w:val="007B6DA2"/>
    <w:rsid w:val="007C12AF"/>
    <w:rsid w:val="007D0AA3"/>
    <w:rsid w:val="007D303F"/>
    <w:rsid w:val="007E07EF"/>
    <w:rsid w:val="007E1581"/>
    <w:rsid w:val="007E2835"/>
    <w:rsid w:val="007E3173"/>
    <w:rsid w:val="007E6F84"/>
    <w:rsid w:val="0080129B"/>
    <w:rsid w:val="00803223"/>
    <w:rsid w:val="0081637A"/>
    <w:rsid w:val="008163E9"/>
    <w:rsid w:val="008164B6"/>
    <w:rsid w:val="00822CA9"/>
    <w:rsid w:val="00837E70"/>
    <w:rsid w:val="008415C4"/>
    <w:rsid w:val="008567B1"/>
    <w:rsid w:val="0087086E"/>
    <w:rsid w:val="008755E1"/>
    <w:rsid w:val="00875679"/>
    <w:rsid w:val="00880E25"/>
    <w:rsid w:val="00891299"/>
    <w:rsid w:val="00896E88"/>
    <w:rsid w:val="008A2CA7"/>
    <w:rsid w:val="008A6168"/>
    <w:rsid w:val="008B3F29"/>
    <w:rsid w:val="008C109D"/>
    <w:rsid w:val="008C40EC"/>
    <w:rsid w:val="008C7E22"/>
    <w:rsid w:val="008E0B43"/>
    <w:rsid w:val="008E17D6"/>
    <w:rsid w:val="008E2FED"/>
    <w:rsid w:val="008E7145"/>
    <w:rsid w:val="008F20FF"/>
    <w:rsid w:val="008F450A"/>
    <w:rsid w:val="00901FFB"/>
    <w:rsid w:val="009040E1"/>
    <w:rsid w:val="00914587"/>
    <w:rsid w:val="0091613B"/>
    <w:rsid w:val="00924FF8"/>
    <w:rsid w:val="0092797C"/>
    <w:rsid w:val="009305B3"/>
    <w:rsid w:val="00931788"/>
    <w:rsid w:val="00933A6D"/>
    <w:rsid w:val="00937F44"/>
    <w:rsid w:val="00946BFF"/>
    <w:rsid w:val="00961524"/>
    <w:rsid w:val="00977AC6"/>
    <w:rsid w:val="0098081F"/>
    <w:rsid w:val="00980DCB"/>
    <w:rsid w:val="00983BD8"/>
    <w:rsid w:val="0098422E"/>
    <w:rsid w:val="009949CB"/>
    <w:rsid w:val="009A5DD1"/>
    <w:rsid w:val="009A77E8"/>
    <w:rsid w:val="009A7C60"/>
    <w:rsid w:val="009B1138"/>
    <w:rsid w:val="009B1DA8"/>
    <w:rsid w:val="009B6D58"/>
    <w:rsid w:val="009C056B"/>
    <w:rsid w:val="009C0E80"/>
    <w:rsid w:val="009C167A"/>
    <w:rsid w:val="009C1A2D"/>
    <w:rsid w:val="009C7813"/>
    <w:rsid w:val="009D2C1D"/>
    <w:rsid w:val="009D4B46"/>
    <w:rsid w:val="009F3EC3"/>
    <w:rsid w:val="009F4FF9"/>
    <w:rsid w:val="00A007D8"/>
    <w:rsid w:val="00A07924"/>
    <w:rsid w:val="00A12CC5"/>
    <w:rsid w:val="00A160B0"/>
    <w:rsid w:val="00A212EE"/>
    <w:rsid w:val="00A21D89"/>
    <w:rsid w:val="00A26AD6"/>
    <w:rsid w:val="00A31537"/>
    <w:rsid w:val="00A31F08"/>
    <w:rsid w:val="00A32FCE"/>
    <w:rsid w:val="00A36A66"/>
    <w:rsid w:val="00A40E35"/>
    <w:rsid w:val="00A420CB"/>
    <w:rsid w:val="00A43DA3"/>
    <w:rsid w:val="00A45811"/>
    <w:rsid w:val="00A45F72"/>
    <w:rsid w:val="00A461D0"/>
    <w:rsid w:val="00A50C21"/>
    <w:rsid w:val="00A5493A"/>
    <w:rsid w:val="00A57B3E"/>
    <w:rsid w:val="00A6114B"/>
    <w:rsid w:val="00A66ACE"/>
    <w:rsid w:val="00A735ED"/>
    <w:rsid w:val="00A805AF"/>
    <w:rsid w:val="00A813EA"/>
    <w:rsid w:val="00A81556"/>
    <w:rsid w:val="00A8603F"/>
    <w:rsid w:val="00A86E76"/>
    <w:rsid w:val="00A90085"/>
    <w:rsid w:val="00A96176"/>
    <w:rsid w:val="00AC2D33"/>
    <w:rsid w:val="00AD1717"/>
    <w:rsid w:val="00AD41E9"/>
    <w:rsid w:val="00AE3FE1"/>
    <w:rsid w:val="00AF3396"/>
    <w:rsid w:val="00AF57A8"/>
    <w:rsid w:val="00B02F91"/>
    <w:rsid w:val="00B05C9D"/>
    <w:rsid w:val="00B06FF7"/>
    <w:rsid w:val="00B27016"/>
    <w:rsid w:val="00B3101D"/>
    <w:rsid w:val="00B3458D"/>
    <w:rsid w:val="00B35A8C"/>
    <w:rsid w:val="00B406CC"/>
    <w:rsid w:val="00B40E0E"/>
    <w:rsid w:val="00B4576F"/>
    <w:rsid w:val="00B54EEC"/>
    <w:rsid w:val="00B770ED"/>
    <w:rsid w:val="00B8007B"/>
    <w:rsid w:val="00B867D1"/>
    <w:rsid w:val="00B87942"/>
    <w:rsid w:val="00B97557"/>
    <w:rsid w:val="00B97BEB"/>
    <w:rsid w:val="00B97C38"/>
    <w:rsid w:val="00BA1288"/>
    <w:rsid w:val="00BA5030"/>
    <w:rsid w:val="00BB0BA2"/>
    <w:rsid w:val="00BB2A0B"/>
    <w:rsid w:val="00BB51C1"/>
    <w:rsid w:val="00BC12F0"/>
    <w:rsid w:val="00BC1A46"/>
    <w:rsid w:val="00BD3881"/>
    <w:rsid w:val="00BE520D"/>
    <w:rsid w:val="00BF4A65"/>
    <w:rsid w:val="00BF7123"/>
    <w:rsid w:val="00BF7B28"/>
    <w:rsid w:val="00C01AD0"/>
    <w:rsid w:val="00C1340D"/>
    <w:rsid w:val="00C17EC3"/>
    <w:rsid w:val="00C22108"/>
    <w:rsid w:val="00C56DFA"/>
    <w:rsid w:val="00C576B5"/>
    <w:rsid w:val="00C578CE"/>
    <w:rsid w:val="00C769A6"/>
    <w:rsid w:val="00C80127"/>
    <w:rsid w:val="00C82787"/>
    <w:rsid w:val="00C828FD"/>
    <w:rsid w:val="00C8421D"/>
    <w:rsid w:val="00C8617A"/>
    <w:rsid w:val="00C86BD0"/>
    <w:rsid w:val="00C90F26"/>
    <w:rsid w:val="00C93B27"/>
    <w:rsid w:val="00CA5DB7"/>
    <w:rsid w:val="00CB3507"/>
    <w:rsid w:val="00CC0122"/>
    <w:rsid w:val="00CC2678"/>
    <w:rsid w:val="00CC44F9"/>
    <w:rsid w:val="00CC76BF"/>
    <w:rsid w:val="00CD32BC"/>
    <w:rsid w:val="00CD4C17"/>
    <w:rsid w:val="00CE68D6"/>
    <w:rsid w:val="00D04D53"/>
    <w:rsid w:val="00D12C83"/>
    <w:rsid w:val="00D238BC"/>
    <w:rsid w:val="00D306AF"/>
    <w:rsid w:val="00D336E4"/>
    <w:rsid w:val="00D37BB2"/>
    <w:rsid w:val="00D50D8F"/>
    <w:rsid w:val="00D5271A"/>
    <w:rsid w:val="00D5341E"/>
    <w:rsid w:val="00D8219D"/>
    <w:rsid w:val="00D844AD"/>
    <w:rsid w:val="00D8551F"/>
    <w:rsid w:val="00D94AF2"/>
    <w:rsid w:val="00D95D8F"/>
    <w:rsid w:val="00D97F72"/>
    <w:rsid w:val="00DA49F9"/>
    <w:rsid w:val="00DA5244"/>
    <w:rsid w:val="00DA5AEB"/>
    <w:rsid w:val="00DB1994"/>
    <w:rsid w:val="00DB7111"/>
    <w:rsid w:val="00DC0ADA"/>
    <w:rsid w:val="00DC0B2A"/>
    <w:rsid w:val="00DC1D48"/>
    <w:rsid w:val="00DC303A"/>
    <w:rsid w:val="00DD2BC7"/>
    <w:rsid w:val="00DD424C"/>
    <w:rsid w:val="00DE10AF"/>
    <w:rsid w:val="00DE7D90"/>
    <w:rsid w:val="00DF6CC0"/>
    <w:rsid w:val="00DF7B27"/>
    <w:rsid w:val="00E1096B"/>
    <w:rsid w:val="00E1134B"/>
    <w:rsid w:val="00E1419B"/>
    <w:rsid w:val="00E1659C"/>
    <w:rsid w:val="00E23C3B"/>
    <w:rsid w:val="00E24CFB"/>
    <w:rsid w:val="00E257AE"/>
    <w:rsid w:val="00E4070A"/>
    <w:rsid w:val="00E40856"/>
    <w:rsid w:val="00E557BD"/>
    <w:rsid w:val="00E56EC3"/>
    <w:rsid w:val="00E573EA"/>
    <w:rsid w:val="00E62043"/>
    <w:rsid w:val="00E66F6D"/>
    <w:rsid w:val="00E7273D"/>
    <w:rsid w:val="00E752AB"/>
    <w:rsid w:val="00E8280E"/>
    <w:rsid w:val="00E87342"/>
    <w:rsid w:val="00E87E67"/>
    <w:rsid w:val="00E90DE1"/>
    <w:rsid w:val="00E96273"/>
    <w:rsid w:val="00E97C43"/>
    <w:rsid w:val="00EB0457"/>
    <w:rsid w:val="00EB23D5"/>
    <w:rsid w:val="00EB3B57"/>
    <w:rsid w:val="00EC2164"/>
    <w:rsid w:val="00EC526B"/>
    <w:rsid w:val="00EC5FA8"/>
    <w:rsid w:val="00EC73A1"/>
    <w:rsid w:val="00EC7E5D"/>
    <w:rsid w:val="00EC7F4D"/>
    <w:rsid w:val="00ED3EAA"/>
    <w:rsid w:val="00ED7529"/>
    <w:rsid w:val="00EE7258"/>
    <w:rsid w:val="00EF2CDE"/>
    <w:rsid w:val="00EF4BFA"/>
    <w:rsid w:val="00EF5EB3"/>
    <w:rsid w:val="00EF60E4"/>
    <w:rsid w:val="00F06ED2"/>
    <w:rsid w:val="00F12030"/>
    <w:rsid w:val="00F2470A"/>
    <w:rsid w:val="00F33C46"/>
    <w:rsid w:val="00F42E96"/>
    <w:rsid w:val="00F4642B"/>
    <w:rsid w:val="00F475D8"/>
    <w:rsid w:val="00F509AC"/>
    <w:rsid w:val="00F50AAA"/>
    <w:rsid w:val="00F55B6C"/>
    <w:rsid w:val="00F5742B"/>
    <w:rsid w:val="00F766EB"/>
    <w:rsid w:val="00F80FE5"/>
    <w:rsid w:val="00F82E06"/>
    <w:rsid w:val="00F83763"/>
    <w:rsid w:val="00F87B60"/>
    <w:rsid w:val="00F87D4E"/>
    <w:rsid w:val="00F90220"/>
    <w:rsid w:val="00F97C8E"/>
    <w:rsid w:val="00FA6710"/>
    <w:rsid w:val="00FB0A8E"/>
    <w:rsid w:val="00FB1642"/>
    <w:rsid w:val="00FC0EDE"/>
    <w:rsid w:val="00FC447A"/>
    <w:rsid w:val="00FD1F79"/>
    <w:rsid w:val="00FD31C4"/>
    <w:rsid w:val="00FE489F"/>
    <w:rsid w:val="00FE7734"/>
    <w:rsid w:val="00FF30FB"/>
    <w:rsid w:val="00FF3AB7"/>
    <w:rsid w:val="00FF3E2F"/>
    <w:rsid w:val="4CA88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CD1D5"/>
  <w15:docId w15:val="{68B7EF36-AAEC-45BD-83D8-9F4449EB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A8E"/>
  </w:style>
  <w:style w:type="paragraph" w:styleId="Heading1">
    <w:name w:val="heading 1"/>
    <w:basedOn w:val="Normal"/>
    <w:next w:val="Normal"/>
    <w:qFormat/>
    <w:rsid w:val="00FB0A8E"/>
    <w:pPr>
      <w:keepNext/>
      <w:outlineLvl w:val="0"/>
    </w:pPr>
    <w:rPr>
      <w:rFonts w:ascii="Arial" w:hAnsi="Arial"/>
      <w:sz w:val="28"/>
    </w:rPr>
  </w:style>
  <w:style w:type="paragraph" w:styleId="Heading2">
    <w:name w:val="heading 2"/>
    <w:basedOn w:val="Normal"/>
    <w:next w:val="Normal"/>
    <w:qFormat/>
    <w:rsid w:val="00FB0A8E"/>
    <w:pPr>
      <w:keepNext/>
      <w:outlineLvl w:val="1"/>
    </w:pPr>
    <w:rPr>
      <w:rFonts w:ascii="Arial" w:hAnsi="Arial"/>
      <w:b/>
      <w:sz w:val="28"/>
    </w:rPr>
  </w:style>
  <w:style w:type="paragraph" w:styleId="Heading6">
    <w:name w:val="heading 6"/>
    <w:basedOn w:val="Normal"/>
    <w:next w:val="Normal"/>
    <w:qFormat/>
    <w:rsid w:val="00FB0A8E"/>
    <w:pPr>
      <w:keepNext/>
      <w:outlineLvl w:val="5"/>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ckboxinserted">
    <w:name w:val="Tickbox inserted"/>
    <w:basedOn w:val="Normal"/>
    <w:autoRedefine/>
    <w:rsid w:val="00C56DFA"/>
    <w:pPr>
      <w:ind w:right="-11"/>
      <w:jc w:val="both"/>
    </w:pPr>
    <w:rPr>
      <w:rFonts w:ascii="Arial" w:hAnsi="Arial" w:cs="Arial"/>
      <w:sz w:val="24"/>
      <w:szCs w:val="24"/>
    </w:rPr>
  </w:style>
  <w:style w:type="paragraph" w:styleId="BodyText">
    <w:name w:val="Body Text"/>
    <w:basedOn w:val="Normal"/>
    <w:rsid w:val="00FB0A8E"/>
    <w:pPr>
      <w:jc w:val="both"/>
    </w:pPr>
    <w:rPr>
      <w:rFonts w:ascii="Arial" w:hAnsi="Arial"/>
      <w:sz w:val="24"/>
    </w:rPr>
  </w:style>
  <w:style w:type="paragraph" w:styleId="Header">
    <w:name w:val="header"/>
    <w:basedOn w:val="Normal"/>
    <w:rsid w:val="00FB0A8E"/>
    <w:pPr>
      <w:tabs>
        <w:tab w:val="center" w:pos="4153"/>
        <w:tab w:val="right" w:pos="8306"/>
      </w:tabs>
    </w:pPr>
  </w:style>
  <w:style w:type="paragraph" w:customStyle="1" w:styleId="Sarah1">
    <w:name w:val="Sarah 1"/>
    <w:basedOn w:val="Normal"/>
    <w:rsid w:val="00FB0A8E"/>
    <w:rPr>
      <w:rFonts w:ascii="Arial" w:hAnsi="Arial"/>
      <w:b/>
      <w:sz w:val="32"/>
    </w:rPr>
  </w:style>
  <w:style w:type="paragraph" w:customStyle="1" w:styleId="Sarah2">
    <w:name w:val="Sarah 2"/>
    <w:basedOn w:val="Sarah1"/>
    <w:rsid w:val="00FB0A8E"/>
    <w:rPr>
      <w:sz w:val="28"/>
    </w:rPr>
  </w:style>
  <w:style w:type="paragraph" w:styleId="DocumentMap">
    <w:name w:val="Document Map"/>
    <w:basedOn w:val="Normal"/>
    <w:semiHidden/>
    <w:rsid w:val="00DA5244"/>
    <w:pPr>
      <w:shd w:val="clear" w:color="auto" w:fill="000080"/>
    </w:pPr>
    <w:rPr>
      <w:rFonts w:ascii="Tahoma" w:hAnsi="Tahoma" w:cs="Tahoma"/>
    </w:rPr>
  </w:style>
  <w:style w:type="paragraph" w:styleId="Footer">
    <w:name w:val="footer"/>
    <w:basedOn w:val="Normal"/>
    <w:rsid w:val="00A813EA"/>
    <w:pPr>
      <w:tabs>
        <w:tab w:val="center" w:pos="4153"/>
        <w:tab w:val="right" w:pos="8306"/>
      </w:tabs>
    </w:pPr>
  </w:style>
  <w:style w:type="character" w:styleId="PageNumber">
    <w:name w:val="page number"/>
    <w:basedOn w:val="DefaultParagraphFont"/>
    <w:rsid w:val="00A813EA"/>
  </w:style>
  <w:style w:type="paragraph" w:styleId="TOC6">
    <w:name w:val="toc 6"/>
    <w:basedOn w:val="Normal"/>
    <w:next w:val="Normal"/>
    <w:autoRedefine/>
    <w:semiHidden/>
    <w:rsid w:val="00435890"/>
    <w:pPr>
      <w:widowControl w:val="0"/>
      <w:ind w:left="360"/>
    </w:pPr>
    <w:rPr>
      <w:rFonts w:ascii="Arial" w:hAnsi="Arial" w:cs="Arial"/>
      <w:sz w:val="24"/>
      <w:szCs w:val="24"/>
      <w:lang w:val="en-US"/>
    </w:rPr>
  </w:style>
  <w:style w:type="character" w:styleId="CommentReference">
    <w:name w:val="annotation reference"/>
    <w:basedOn w:val="DefaultParagraphFont"/>
    <w:semiHidden/>
    <w:rsid w:val="002D3FA1"/>
    <w:rPr>
      <w:sz w:val="16"/>
      <w:szCs w:val="16"/>
    </w:rPr>
  </w:style>
  <w:style w:type="paragraph" w:styleId="CommentText">
    <w:name w:val="annotation text"/>
    <w:basedOn w:val="Normal"/>
    <w:semiHidden/>
    <w:rsid w:val="002D3FA1"/>
  </w:style>
  <w:style w:type="paragraph" w:styleId="CommentSubject">
    <w:name w:val="annotation subject"/>
    <w:basedOn w:val="CommentText"/>
    <w:next w:val="CommentText"/>
    <w:semiHidden/>
    <w:rsid w:val="002D3FA1"/>
    <w:rPr>
      <w:b/>
      <w:bCs/>
    </w:rPr>
  </w:style>
  <w:style w:type="paragraph" w:styleId="BalloonText">
    <w:name w:val="Balloon Text"/>
    <w:basedOn w:val="Normal"/>
    <w:semiHidden/>
    <w:rsid w:val="002D3FA1"/>
    <w:rPr>
      <w:rFonts w:ascii="Tahoma" w:hAnsi="Tahoma" w:cs="Tahoma"/>
      <w:sz w:val="16"/>
      <w:szCs w:val="16"/>
    </w:rPr>
  </w:style>
  <w:style w:type="paragraph" w:styleId="Title">
    <w:name w:val="Title"/>
    <w:basedOn w:val="Normal"/>
    <w:qFormat/>
    <w:rsid w:val="00163D3E"/>
    <w:pPr>
      <w:jc w:val="center"/>
    </w:pPr>
    <w:rPr>
      <w:rFonts w:ascii="Arial" w:hAnsi="Arial"/>
      <w:b/>
      <w:sz w:val="28"/>
    </w:rPr>
  </w:style>
  <w:style w:type="table" w:styleId="TableGrid">
    <w:name w:val="Table Grid"/>
    <w:basedOn w:val="TableNormal"/>
    <w:uiPriority w:val="59"/>
    <w:rsid w:val="00C56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4CFB"/>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2A2A40"/>
    <w:pPr>
      <w:ind w:left="720"/>
      <w:contextualSpacing/>
    </w:pPr>
    <w:rPr>
      <w:lang w:eastAsia="en-US"/>
    </w:rPr>
  </w:style>
  <w:style w:type="paragraph" w:styleId="NormalWeb">
    <w:name w:val="Normal (Web)"/>
    <w:basedOn w:val="Normal"/>
    <w:uiPriority w:val="99"/>
    <w:unhideWhenUsed/>
    <w:rsid w:val="00616B1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65115">
      <w:bodyDiv w:val="1"/>
      <w:marLeft w:val="0"/>
      <w:marRight w:val="0"/>
      <w:marTop w:val="0"/>
      <w:marBottom w:val="0"/>
      <w:divBdr>
        <w:top w:val="none" w:sz="0" w:space="0" w:color="auto"/>
        <w:left w:val="none" w:sz="0" w:space="0" w:color="auto"/>
        <w:bottom w:val="none" w:sz="0" w:space="0" w:color="auto"/>
        <w:right w:val="none" w:sz="0" w:space="0" w:color="auto"/>
      </w:divBdr>
    </w:div>
    <w:div w:id="60568915">
      <w:bodyDiv w:val="1"/>
      <w:marLeft w:val="0"/>
      <w:marRight w:val="0"/>
      <w:marTop w:val="0"/>
      <w:marBottom w:val="0"/>
      <w:divBdr>
        <w:top w:val="none" w:sz="0" w:space="0" w:color="auto"/>
        <w:left w:val="none" w:sz="0" w:space="0" w:color="auto"/>
        <w:bottom w:val="none" w:sz="0" w:space="0" w:color="auto"/>
        <w:right w:val="none" w:sz="0" w:space="0" w:color="auto"/>
      </w:divBdr>
    </w:div>
    <w:div w:id="189496181">
      <w:bodyDiv w:val="1"/>
      <w:marLeft w:val="0"/>
      <w:marRight w:val="0"/>
      <w:marTop w:val="0"/>
      <w:marBottom w:val="0"/>
      <w:divBdr>
        <w:top w:val="none" w:sz="0" w:space="0" w:color="auto"/>
        <w:left w:val="none" w:sz="0" w:space="0" w:color="auto"/>
        <w:bottom w:val="none" w:sz="0" w:space="0" w:color="auto"/>
        <w:right w:val="none" w:sz="0" w:space="0" w:color="auto"/>
      </w:divBdr>
    </w:div>
    <w:div w:id="260457083">
      <w:bodyDiv w:val="1"/>
      <w:marLeft w:val="0"/>
      <w:marRight w:val="0"/>
      <w:marTop w:val="0"/>
      <w:marBottom w:val="0"/>
      <w:divBdr>
        <w:top w:val="none" w:sz="0" w:space="0" w:color="auto"/>
        <w:left w:val="none" w:sz="0" w:space="0" w:color="auto"/>
        <w:bottom w:val="none" w:sz="0" w:space="0" w:color="auto"/>
        <w:right w:val="none" w:sz="0" w:space="0" w:color="auto"/>
      </w:divBdr>
    </w:div>
    <w:div w:id="375854363">
      <w:bodyDiv w:val="1"/>
      <w:marLeft w:val="0"/>
      <w:marRight w:val="0"/>
      <w:marTop w:val="0"/>
      <w:marBottom w:val="0"/>
      <w:divBdr>
        <w:top w:val="none" w:sz="0" w:space="0" w:color="auto"/>
        <w:left w:val="none" w:sz="0" w:space="0" w:color="auto"/>
        <w:bottom w:val="none" w:sz="0" w:space="0" w:color="auto"/>
        <w:right w:val="none" w:sz="0" w:space="0" w:color="auto"/>
      </w:divBdr>
    </w:div>
    <w:div w:id="418064779">
      <w:bodyDiv w:val="1"/>
      <w:marLeft w:val="0"/>
      <w:marRight w:val="0"/>
      <w:marTop w:val="0"/>
      <w:marBottom w:val="0"/>
      <w:divBdr>
        <w:top w:val="none" w:sz="0" w:space="0" w:color="auto"/>
        <w:left w:val="none" w:sz="0" w:space="0" w:color="auto"/>
        <w:bottom w:val="none" w:sz="0" w:space="0" w:color="auto"/>
        <w:right w:val="none" w:sz="0" w:space="0" w:color="auto"/>
      </w:divBdr>
    </w:div>
    <w:div w:id="430663257">
      <w:bodyDiv w:val="1"/>
      <w:marLeft w:val="0"/>
      <w:marRight w:val="0"/>
      <w:marTop w:val="0"/>
      <w:marBottom w:val="0"/>
      <w:divBdr>
        <w:top w:val="none" w:sz="0" w:space="0" w:color="auto"/>
        <w:left w:val="none" w:sz="0" w:space="0" w:color="auto"/>
        <w:bottom w:val="none" w:sz="0" w:space="0" w:color="auto"/>
        <w:right w:val="none" w:sz="0" w:space="0" w:color="auto"/>
      </w:divBdr>
    </w:div>
    <w:div w:id="448934426">
      <w:bodyDiv w:val="1"/>
      <w:marLeft w:val="0"/>
      <w:marRight w:val="0"/>
      <w:marTop w:val="0"/>
      <w:marBottom w:val="0"/>
      <w:divBdr>
        <w:top w:val="none" w:sz="0" w:space="0" w:color="auto"/>
        <w:left w:val="none" w:sz="0" w:space="0" w:color="auto"/>
        <w:bottom w:val="none" w:sz="0" w:space="0" w:color="auto"/>
        <w:right w:val="none" w:sz="0" w:space="0" w:color="auto"/>
      </w:divBdr>
    </w:div>
    <w:div w:id="464199308">
      <w:bodyDiv w:val="1"/>
      <w:marLeft w:val="0"/>
      <w:marRight w:val="0"/>
      <w:marTop w:val="0"/>
      <w:marBottom w:val="0"/>
      <w:divBdr>
        <w:top w:val="none" w:sz="0" w:space="0" w:color="auto"/>
        <w:left w:val="none" w:sz="0" w:space="0" w:color="auto"/>
        <w:bottom w:val="none" w:sz="0" w:space="0" w:color="auto"/>
        <w:right w:val="none" w:sz="0" w:space="0" w:color="auto"/>
      </w:divBdr>
    </w:div>
    <w:div w:id="484515478">
      <w:bodyDiv w:val="1"/>
      <w:marLeft w:val="0"/>
      <w:marRight w:val="0"/>
      <w:marTop w:val="0"/>
      <w:marBottom w:val="0"/>
      <w:divBdr>
        <w:top w:val="none" w:sz="0" w:space="0" w:color="auto"/>
        <w:left w:val="none" w:sz="0" w:space="0" w:color="auto"/>
        <w:bottom w:val="none" w:sz="0" w:space="0" w:color="auto"/>
        <w:right w:val="none" w:sz="0" w:space="0" w:color="auto"/>
      </w:divBdr>
    </w:div>
    <w:div w:id="700128296">
      <w:bodyDiv w:val="1"/>
      <w:marLeft w:val="0"/>
      <w:marRight w:val="0"/>
      <w:marTop w:val="0"/>
      <w:marBottom w:val="0"/>
      <w:divBdr>
        <w:top w:val="none" w:sz="0" w:space="0" w:color="auto"/>
        <w:left w:val="none" w:sz="0" w:space="0" w:color="auto"/>
        <w:bottom w:val="none" w:sz="0" w:space="0" w:color="auto"/>
        <w:right w:val="none" w:sz="0" w:space="0" w:color="auto"/>
      </w:divBdr>
    </w:div>
    <w:div w:id="737872378">
      <w:bodyDiv w:val="1"/>
      <w:marLeft w:val="0"/>
      <w:marRight w:val="0"/>
      <w:marTop w:val="0"/>
      <w:marBottom w:val="0"/>
      <w:divBdr>
        <w:top w:val="none" w:sz="0" w:space="0" w:color="auto"/>
        <w:left w:val="none" w:sz="0" w:space="0" w:color="auto"/>
        <w:bottom w:val="none" w:sz="0" w:space="0" w:color="auto"/>
        <w:right w:val="none" w:sz="0" w:space="0" w:color="auto"/>
      </w:divBdr>
    </w:div>
    <w:div w:id="797996559">
      <w:bodyDiv w:val="1"/>
      <w:marLeft w:val="0"/>
      <w:marRight w:val="0"/>
      <w:marTop w:val="0"/>
      <w:marBottom w:val="0"/>
      <w:divBdr>
        <w:top w:val="none" w:sz="0" w:space="0" w:color="auto"/>
        <w:left w:val="none" w:sz="0" w:space="0" w:color="auto"/>
        <w:bottom w:val="none" w:sz="0" w:space="0" w:color="auto"/>
        <w:right w:val="none" w:sz="0" w:space="0" w:color="auto"/>
      </w:divBdr>
    </w:div>
    <w:div w:id="941375937">
      <w:bodyDiv w:val="1"/>
      <w:marLeft w:val="0"/>
      <w:marRight w:val="0"/>
      <w:marTop w:val="0"/>
      <w:marBottom w:val="0"/>
      <w:divBdr>
        <w:top w:val="none" w:sz="0" w:space="0" w:color="auto"/>
        <w:left w:val="none" w:sz="0" w:space="0" w:color="auto"/>
        <w:bottom w:val="none" w:sz="0" w:space="0" w:color="auto"/>
        <w:right w:val="none" w:sz="0" w:space="0" w:color="auto"/>
      </w:divBdr>
    </w:div>
    <w:div w:id="1228227048">
      <w:bodyDiv w:val="1"/>
      <w:marLeft w:val="0"/>
      <w:marRight w:val="0"/>
      <w:marTop w:val="0"/>
      <w:marBottom w:val="0"/>
      <w:divBdr>
        <w:top w:val="none" w:sz="0" w:space="0" w:color="auto"/>
        <w:left w:val="none" w:sz="0" w:space="0" w:color="auto"/>
        <w:bottom w:val="none" w:sz="0" w:space="0" w:color="auto"/>
        <w:right w:val="none" w:sz="0" w:space="0" w:color="auto"/>
      </w:divBdr>
    </w:div>
    <w:div w:id="1240286928">
      <w:bodyDiv w:val="1"/>
      <w:marLeft w:val="0"/>
      <w:marRight w:val="0"/>
      <w:marTop w:val="0"/>
      <w:marBottom w:val="0"/>
      <w:divBdr>
        <w:top w:val="none" w:sz="0" w:space="0" w:color="auto"/>
        <w:left w:val="none" w:sz="0" w:space="0" w:color="auto"/>
        <w:bottom w:val="none" w:sz="0" w:space="0" w:color="auto"/>
        <w:right w:val="none" w:sz="0" w:space="0" w:color="auto"/>
      </w:divBdr>
    </w:div>
    <w:div w:id="1269701620">
      <w:bodyDiv w:val="1"/>
      <w:marLeft w:val="0"/>
      <w:marRight w:val="0"/>
      <w:marTop w:val="0"/>
      <w:marBottom w:val="0"/>
      <w:divBdr>
        <w:top w:val="none" w:sz="0" w:space="0" w:color="auto"/>
        <w:left w:val="none" w:sz="0" w:space="0" w:color="auto"/>
        <w:bottom w:val="none" w:sz="0" w:space="0" w:color="auto"/>
        <w:right w:val="none" w:sz="0" w:space="0" w:color="auto"/>
      </w:divBdr>
    </w:div>
    <w:div w:id="1397436142">
      <w:bodyDiv w:val="1"/>
      <w:marLeft w:val="0"/>
      <w:marRight w:val="0"/>
      <w:marTop w:val="0"/>
      <w:marBottom w:val="0"/>
      <w:divBdr>
        <w:top w:val="none" w:sz="0" w:space="0" w:color="auto"/>
        <w:left w:val="none" w:sz="0" w:space="0" w:color="auto"/>
        <w:bottom w:val="none" w:sz="0" w:space="0" w:color="auto"/>
        <w:right w:val="none" w:sz="0" w:space="0" w:color="auto"/>
      </w:divBdr>
    </w:div>
    <w:div w:id="1404179522">
      <w:bodyDiv w:val="1"/>
      <w:marLeft w:val="0"/>
      <w:marRight w:val="0"/>
      <w:marTop w:val="0"/>
      <w:marBottom w:val="0"/>
      <w:divBdr>
        <w:top w:val="none" w:sz="0" w:space="0" w:color="auto"/>
        <w:left w:val="none" w:sz="0" w:space="0" w:color="auto"/>
        <w:bottom w:val="none" w:sz="0" w:space="0" w:color="auto"/>
        <w:right w:val="none" w:sz="0" w:space="0" w:color="auto"/>
      </w:divBdr>
    </w:div>
    <w:div w:id="1436171350">
      <w:bodyDiv w:val="1"/>
      <w:marLeft w:val="0"/>
      <w:marRight w:val="0"/>
      <w:marTop w:val="0"/>
      <w:marBottom w:val="0"/>
      <w:divBdr>
        <w:top w:val="none" w:sz="0" w:space="0" w:color="auto"/>
        <w:left w:val="none" w:sz="0" w:space="0" w:color="auto"/>
        <w:bottom w:val="none" w:sz="0" w:space="0" w:color="auto"/>
        <w:right w:val="none" w:sz="0" w:space="0" w:color="auto"/>
      </w:divBdr>
    </w:div>
    <w:div w:id="1676759313">
      <w:bodyDiv w:val="1"/>
      <w:marLeft w:val="0"/>
      <w:marRight w:val="0"/>
      <w:marTop w:val="0"/>
      <w:marBottom w:val="0"/>
      <w:divBdr>
        <w:top w:val="none" w:sz="0" w:space="0" w:color="auto"/>
        <w:left w:val="none" w:sz="0" w:space="0" w:color="auto"/>
        <w:bottom w:val="none" w:sz="0" w:space="0" w:color="auto"/>
        <w:right w:val="none" w:sz="0" w:space="0" w:color="auto"/>
      </w:divBdr>
    </w:div>
    <w:div w:id="1697196789">
      <w:bodyDiv w:val="1"/>
      <w:marLeft w:val="0"/>
      <w:marRight w:val="0"/>
      <w:marTop w:val="0"/>
      <w:marBottom w:val="0"/>
      <w:divBdr>
        <w:top w:val="none" w:sz="0" w:space="0" w:color="auto"/>
        <w:left w:val="none" w:sz="0" w:space="0" w:color="auto"/>
        <w:bottom w:val="none" w:sz="0" w:space="0" w:color="auto"/>
        <w:right w:val="none" w:sz="0" w:space="0" w:color="auto"/>
      </w:divBdr>
    </w:div>
    <w:div w:id="1769227173">
      <w:bodyDiv w:val="1"/>
      <w:marLeft w:val="0"/>
      <w:marRight w:val="0"/>
      <w:marTop w:val="0"/>
      <w:marBottom w:val="0"/>
      <w:divBdr>
        <w:top w:val="none" w:sz="0" w:space="0" w:color="auto"/>
        <w:left w:val="none" w:sz="0" w:space="0" w:color="auto"/>
        <w:bottom w:val="none" w:sz="0" w:space="0" w:color="auto"/>
        <w:right w:val="none" w:sz="0" w:space="0" w:color="auto"/>
      </w:divBdr>
    </w:div>
    <w:div w:id="1893494603">
      <w:bodyDiv w:val="1"/>
      <w:marLeft w:val="0"/>
      <w:marRight w:val="0"/>
      <w:marTop w:val="0"/>
      <w:marBottom w:val="0"/>
      <w:divBdr>
        <w:top w:val="none" w:sz="0" w:space="0" w:color="auto"/>
        <w:left w:val="none" w:sz="0" w:space="0" w:color="auto"/>
        <w:bottom w:val="none" w:sz="0" w:space="0" w:color="auto"/>
        <w:right w:val="none" w:sz="0" w:space="0" w:color="auto"/>
      </w:divBdr>
    </w:div>
    <w:div w:id="1996838451">
      <w:bodyDiv w:val="1"/>
      <w:marLeft w:val="0"/>
      <w:marRight w:val="0"/>
      <w:marTop w:val="0"/>
      <w:marBottom w:val="0"/>
      <w:divBdr>
        <w:top w:val="none" w:sz="0" w:space="0" w:color="auto"/>
        <w:left w:val="none" w:sz="0" w:space="0" w:color="auto"/>
        <w:bottom w:val="none" w:sz="0" w:space="0" w:color="auto"/>
        <w:right w:val="none" w:sz="0" w:space="0" w:color="auto"/>
      </w:divBdr>
    </w:div>
    <w:div w:id="2087800455">
      <w:bodyDiv w:val="1"/>
      <w:marLeft w:val="0"/>
      <w:marRight w:val="0"/>
      <w:marTop w:val="0"/>
      <w:marBottom w:val="0"/>
      <w:divBdr>
        <w:top w:val="none" w:sz="0" w:space="0" w:color="auto"/>
        <w:left w:val="none" w:sz="0" w:space="0" w:color="auto"/>
        <w:bottom w:val="none" w:sz="0" w:space="0" w:color="auto"/>
        <w:right w:val="none" w:sz="0" w:space="0" w:color="auto"/>
      </w:divBdr>
    </w:div>
    <w:div w:id="2105494127">
      <w:bodyDiv w:val="1"/>
      <w:marLeft w:val="0"/>
      <w:marRight w:val="0"/>
      <w:marTop w:val="0"/>
      <w:marBottom w:val="0"/>
      <w:divBdr>
        <w:top w:val="none" w:sz="0" w:space="0" w:color="auto"/>
        <w:left w:val="none" w:sz="0" w:space="0" w:color="auto"/>
        <w:bottom w:val="none" w:sz="0" w:space="0" w:color="auto"/>
        <w:right w:val="none" w:sz="0" w:space="0" w:color="auto"/>
      </w:divBdr>
    </w:div>
    <w:div w:id="212523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6E79ED44869A543ABEC51AE178FA774" ma:contentTypeVersion="1" ma:contentTypeDescription="Create a new document." ma:contentTypeScope="" ma:versionID="a0103144dd5cd1f3513a2806657707e9">
  <xsd:schema xmlns:xsd="http://www.w3.org/2001/XMLSchema" xmlns:xs="http://www.w3.org/2001/XMLSchema" xmlns:p="http://schemas.microsoft.com/office/2006/metadata/properties" xmlns:ns1="http://schemas.microsoft.com/sharepoint/v3" xmlns:ns2="6380659d-4846-4394-9575-3a85b7596ce9" targetNamespace="http://schemas.microsoft.com/office/2006/metadata/properties" ma:root="true" ma:fieldsID="4c47c878a8082dee27fb3b62d5637f07" ns1:_="" ns2:_="">
    <xsd:import namespace="http://schemas.microsoft.com/sharepoint/v3"/>
    <xsd:import namespace="6380659d-4846-4394-9575-3a85b7596ce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80659d-4846-4394-9575-3a85b7596c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380659d-4846-4394-9575-3a85b7596ce9">HRAZ5KMTEW66-1433675910-103</_dlc_DocId>
    <_dlc_DocIdUrl xmlns="6380659d-4846-4394-9575-3a85b7596ce9">
      <Url>http://lbn-intranet-sp.lbn.newham.gov.uk/hr/_layouts/15/DocIdRedir.aspx?ID=HRAZ5KMTEW66-1433675910-103</Url>
      <Description>HRAZ5KMTEW66-1433675910-103</Description>
    </_dlc_DocIdUrl>
  </documentManagement>
</p:properties>
</file>

<file path=customXml/itemProps1.xml><?xml version="1.0" encoding="utf-8"?>
<ds:datastoreItem xmlns:ds="http://schemas.openxmlformats.org/officeDocument/2006/customXml" ds:itemID="{BE71BABF-B90B-49DE-A2CF-ECFE017EE297}">
  <ds:schemaRefs>
    <ds:schemaRef ds:uri="http://schemas.microsoft.com/sharepoint/v3/contenttype/forms"/>
  </ds:schemaRefs>
</ds:datastoreItem>
</file>

<file path=customXml/itemProps2.xml><?xml version="1.0" encoding="utf-8"?>
<ds:datastoreItem xmlns:ds="http://schemas.openxmlformats.org/officeDocument/2006/customXml" ds:itemID="{5DC3B49F-9502-47E7-82B9-FD5FF9B4D7FA}">
  <ds:schemaRefs>
    <ds:schemaRef ds:uri="http://schemas.microsoft.com/sharepoint/events"/>
  </ds:schemaRefs>
</ds:datastoreItem>
</file>

<file path=customXml/itemProps3.xml><?xml version="1.0" encoding="utf-8"?>
<ds:datastoreItem xmlns:ds="http://schemas.openxmlformats.org/officeDocument/2006/customXml" ds:itemID="{33B02781-DC2C-49E0-A20E-C83E02F2B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80659d-4846-4394-9575-3a85b7596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A2A34F-E25F-44B1-B7E7-FBB86E9780DC}">
  <ds:schemaRefs>
    <ds:schemaRef ds:uri="http://schemas.microsoft.com/office/2006/metadata/properties"/>
    <ds:schemaRef ds:uri="http://schemas.microsoft.com/office/infopath/2007/PartnerControls"/>
    <ds:schemaRef ds:uri="http://schemas.microsoft.com/sharepoint/v3"/>
    <ds:schemaRef ds:uri="6380659d-4846-4394-9575-3a85b7596ce9"/>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Job Description</vt:lpstr>
    </vt:vector>
  </TitlesOfParts>
  <Company>London Borough of Newham</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admLBNeud</dc:creator>
  <cp:lastModifiedBy>Georgie Lockley</cp:lastModifiedBy>
  <cp:revision>8</cp:revision>
  <cp:lastPrinted>2008-08-04T10:44:00Z</cp:lastPrinted>
  <dcterms:created xsi:type="dcterms:W3CDTF">2020-09-04T12:06:00Z</dcterms:created>
  <dcterms:modified xsi:type="dcterms:W3CDTF">2020-11-18T11:09:00Z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0x01010076E79ED44869A543ABEC51AE178FA774</vt:lpwstr>
  </property>
  <property fmtid="{D5CDD505-2E9C-101B-9397-08002B2CF9AE}" pid="3" name="_dlc_DocIdItemGuid">
    <vt:lpwstr>729e5a3a-fce7-491c-b093-66d0eb80cbf6</vt:lpwstr>
  </property>
</Properties>
</file>